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D55B0" w14:textId="77777777" w:rsidR="00314D65" w:rsidRDefault="002F6A67" w:rsidP="002F6A67">
      <w:pPr>
        <w:jc w:val="center"/>
        <w:rPr>
          <w:rFonts w:ascii="Arial" w:hAnsi="Arial" w:cs="Arial"/>
          <w:b/>
          <w:sz w:val="22"/>
          <w:szCs w:val="22"/>
        </w:rPr>
      </w:pPr>
      <w:r>
        <w:rPr>
          <w:rFonts w:ascii="Arial" w:hAnsi="Arial" w:cs="Arial"/>
          <w:b/>
          <w:sz w:val="22"/>
          <w:szCs w:val="22"/>
        </w:rPr>
        <w:t>Air Products and Chemicals, Inc.</w:t>
      </w:r>
    </w:p>
    <w:p w14:paraId="2F8D0A5E" w14:textId="77777777" w:rsidR="002F6A67" w:rsidRPr="002F6A67" w:rsidRDefault="002F6A67" w:rsidP="002F6A67">
      <w:pPr>
        <w:jc w:val="center"/>
        <w:rPr>
          <w:rFonts w:ascii="Arial" w:hAnsi="Arial" w:cs="Arial"/>
          <w:b/>
          <w:sz w:val="22"/>
          <w:szCs w:val="22"/>
        </w:rPr>
      </w:pPr>
      <w:r>
        <w:rPr>
          <w:rFonts w:ascii="Arial" w:hAnsi="Arial" w:cs="Arial"/>
          <w:b/>
          <w:sz w:val="22"/>
          <w:szCs w:val="22"/>
        </w:rPr>
        <w:t>Position Description</w:t>
      </w:r>
    </w:p>
    <w:p w14:paraId="50D39249" w14:textId="77777777" w:rsidR="002F6A67" w:rsidRPr="002C2FF5" w:rsidRDefault="002F6A67">
      <w:pPr>
        <w:rPr>
          <w:rFonts w:ascii="Arial" w:hAnsi="Arial" w:cs="Arial"/>
          <w:sz w:val="20"/>
          <w:szCs w:val="20"/>
        </w:rPr>
      </w:pPr>
    </w:p>
    <w:p w14:paraId="5F9FE810" w14:textId="77777777" w:rsidR="002F6A67" w:rsidRPr="002C2FF5" w:rsidRDefault="002F6A67">
      <w:pPr>
        <w:rPr>
          <w:rFonts w:ascii="Arial" w:hAnsi="Arial" w:cs="Arial"/>
          <w:sz w:val="20"/>
          <w:szCs w:val="20"/>
        </w:rPr>
      </w:pPr>
    </w:p>
    <w:tbl>
      <w:tblPr>
        <w:tblW w:w="0" w:type="auto"/>
        <w:tblLook w:val="00A0" w:firstRow="1" w:lastRow="0" w:firstColumn="1" w:lastColumn="0" w:noHBand="0" w:noVBand="0"/>
      </w:tblPr>
      <w:tblGrid>
        <w:gridCol w:w="1721"/>
        <w:gridCol w:w="3015"/>
        <w:gridCol w:w="1609"/>
        <w:gridCol w:w="3015"/>
      </w:tblGrid>
      <w:tr w:rsidR="002F6A67" w:rsidRPr="00656C4F" w14:paraId="57E0BA71" w14:textId="77777777" w:rsidTr="00656C4F">
        <w:tc>
          <w:tcPr>
            <w:tcW w:w="1728" w:type="dxa"/>
            <w:shd w:val="clear" w:color="auto" w:fill="auto"/>
          </w:tcPr>
          <w:p w14:paraId="14969D16" w14:textId="77777777" w:rsidR="002F6A67" w:rsidRPr="00656C4F" w:rsidRDefault="002C2FF5">
            <w:pPr>
              <w:rPr>
                <w:rFonts w:ascii="Arial" w:hAnsi="Arial" w:cs="Arial"/>
                <w:b/>
                <w:sz w:val="20"/>
                <w:szCs w:val="20"/>
              </w:rPr>
            </w:pPr>
            <w:r w:rsidRPr="00656C4F">
              <w:rPr>
                <w:rFonts w:ascii="Arial" w:hAnsi="Arial" w:cs="Arial"/>
                <w:b/>
                <w:sz w:val="20"/>
                <w:szCs w:val="20"/>
              </w:rPr>
              <w:t>Position Title :</w:t>
            </w:r>
          </w:p>
        </w:tc>
        <w:tc>
          <w:tcPr>
            <w:tcW w:w="3060" w:type="dxa"/>
            <w:shd w:val="clear" w:color="auto" w:fill="auto"/>
          </w:tcPr>
          <w:p w14:paraId="7114FE5A" w14:textId="77777777" w:rsidR="002F6A67" w:rsidRPr="00656128" w:rsidRDefault="00E551E9" w:rsidP="00E551E9">
            <w:pPr>
              <w:rPr>
                <w:rFonts w:ascii="Arial" w:hAnsi="Arial" w:cs="Arial"/>
                <w:i/>
                <w:sz w:val="20"/>
                <w:szCs w:val="20"/>
              </w:rPr>
            </w:pPr>
            <w:r w:rsidRPr="00656128">
              <w:rPr>
                <w:rFonts w:ascii="Arial" w:hAnsi="Arial" w:cs="Arial"/>
                <w:i/>
                <w:sz w:val="20"/>
                <w:szCs w:val="20"/>
              </w:rPr>
              <w:t>Princip</w:t>
            </w:r>
            <w:r w:rsidR="00E50A9B" w:rsidRPr="00656128">
              <w:rPr>
                <w:rFonts w:ascii="Arial" w:hAnsi="Arial" w:cs="Arial"/>
                <w:i/>
                <w:sz w:val="20"/>
                <w:szCs w:val="20"/>
              </w:rPr>
              <w:t>al</w:t>
            </w:r>
            <w:r w:rsidRPr="00656128">
              <w:rPr>
                <w:rFonts w:ascii="Arial" w:hAnsi="Arial" w:cs="Arial"/>
                <w:i/>
                <w:sz w:val="20"/>
                <w:szCs w:val="20"/>
              </w:rPr>
              <w:t xml:space="preserve"> Engineer Project Planning</w:t>
            </w:r>
          </w:p>
        </w:tc>
        <w:tc>
          <w:tcPr>
            <w:tcW w:w="1620" w:type="dxa"/>
            <w:shd w:val="clear" w:color="auto" w:fill="auto"/>
          </w:tcPr>
          <w:p w14:paraId="4D6EA6B9" w14:textId="77777777" w:rsidR="002F6A67" w:rsidRPr="00656C4F" w:rsidRDefault="002C2FF5">
            <w:pPr>
              <w:rPr>
                <w:rFonts w:ascii="Arial" w:hAnsi="Arial" w:cs="Arial"/>
                <w:b/>
                <w:sz w:val="20"/>
                <w:szCs w:val="20"/>
              </w:rPr>
            </w:pPr>
            <w:r w:rsidRPr="00656C4F">
              <w:rPr>
                <w:rFonts w:ascii="Arial" w:hAnsi="Arial" w:cs="Arial"/>
                <w:b/>
                <w:sz w:val="20"/>
                <w:szCs w:val="20"/>
              </w:rPr>
              <w:t>Reports To :</w:t>
            </w:r>
          </w:p>
        </w:tc>
        <w:tc>
          <w:tcPr>
            <w:tcW w:w="3060" w:type="dxa"/>
            <w:shd w:val="clear" w:color="auto" w:fill="auto"/>
          </w:tcPr>
          <w:p w14:paraId="28FEF3EE" w14:textId="77777777" w:rsidR="002F6A67" w:rsidRPr="00656C4F" w:rsidRDefault="00EC44EE">
            <w:pPr>
              <w:rPr>
                <w:rFonts w:ascii="Arial" w:hAnsi="Arial" w:cs="Arial"/>
                <w:sz w:val="20"/>
                <w:szCs w:val="20"/>
              </w:rPr>
            </w:pPr>
            <w:r>
              <w:rPr>
                <w:rFonts w:ascii="Arial" w:hAnsi="Arial" w:cs="Arial"/>
                <w:sz w:val="20"/>
                <w:szCs w:val="20"/>
              </w:rPr>
              <w:t>Manager of Project Controls, Gasification Project Execution</w:t>
            </w:r>
            <w:r w:rsidR="00CC1CF2">
              <w:rPr>
                <w:rFonts w:ascii="Arial" w:hAnsi="Arial" w:cs="Arial"/>
                <w:sz w:val="20"/>
                <w:szCs w:val="20"/>
              </w:rPr>
              <w:t xml:space="preserve"> Unit</w:t>
            </w:r>
          </w:p>
        </w:tc>
      </w:tr>
      <w:tr w:rsidR="00DB1A80" w:rsidRPr="00656C4F" w14:paraId="33BF4FC1" w14:textId="77777777" w:rsidTr="00656C4F">
        <w:tc>
          <w:tcPr>
            <w:tcW w:w="1728" w:type="dxa"/>
            <w:shd w:val="clear" w:color="auto" w:fill="auto"/>
          </w:tcPr>
          <w:p w14:paraId="635D57BE" w14:textId="77777777" w:rsidR="00DB1A80" w:rsidRPr="00656C4F" w:rsidRDefault="00DB1A80" w:rsidP="00DB1A80">
            <w:pPr>
              <w:rPr>
                <w:rFonts w:ascii="Arial" w:hAnsi="Arial" w:cs="Arial"/>
                <w:b/>
                <w:sz w:val="20"/>
                <w:szCs w:val="20"/>
              </w:rPr>
            </w:pPr>
            <w:r w:rsidRPr="00656C4F">
              <w:rPr>
                <w:rFonts w:ascii="Arial" w:hAnsi="Arial" w:cs="Arial"/>
                <w:b/>
                <w:sz w:val="20"/>
                <w:szCs w:val="20"/>
              </w:rPr>
              <w:t>Department :</w:t>
            </w:r>
          </w:p>
        </w:tc>
        <w:tc>
          <w:tcPr>
            <w:tcW w:w="3060" w:type="dxa"/>
            <w:shd w:val="clear" w:color="auto" w:fill="auto"/>
          </w:tcPr>
          <w:p w14:paraId="0EFBF3EF" w14:textId="77777777" w:rsidR="00DB1A80" w:rsidRDefault="00E551E9" w:rsidP="00DB1A80">
            <w:pPr>
              <w:rPr>
                <w:rFonts w:ascii="Arial" w:hAnsi="Arial" w:cs="Arial"/>
                <w:sz w:val="20"/>
                <w:szCs w:val="20"/>
              </w:rPr>
            </w:pPr>
            <w:r>
              <w:rPr>
                <w:rFonts w:ascii="Arial" w:hAnsi="Arial" w:cs="Arial"/>
                <w:sz w:val="20"/>
                <w:szCs w:val="20"/>
              </w:rPr>
              <w:t>Project Controls</w:t>
            </w:r>
            <w:r w:rsidR="000D46EC">
              <w:rPr>
                <w:rFonts w:ascii="Arial" w:hAnsi="Arial" w:cs="Arial"/>
                <w:sz w:val="20"/>
                <w:szCs w:val="20"/>
              </w:rPr>
              <w:t>,</w:t>
            </w:r>
          </w:p>
          <w:p w14:paraId="72C9DE7B" w14:textId="77777777" w:rsidR="0092442B" w:rsidRPr="00656C4F" w:rsidRDefault="00096C5C" w:rsidP="00DB1A80">
            <w:pPr>
              <w:rPr>
                <w:rFonts w:ascii="Arial" w:hAnsi="Arial" w:cs="Arial"/>
                <w:sz w:val="20"/>
                <w:szCs w:val="20"/>
              </w:rPr>
            </w:pPr>
            <w:r>
              <w:rPr>
                <w:rFonts w:ascii="Arial" w:hAnsi="Arial" w:cs="Arial"/>
                <w:sz w:val="20"/>
                <w:szCs w:val="20"/>
              </w:rPr>
              <w:t>Gasification Project Execution</w:t>
            </w:r>
            <w:r w:rsidR="00CC1CF2">
              <w:rPr>
                <w:rFonts w:ascii="Arial" w:hAnsi="Arial" w:cs="Arial"/>
                <w:sz w:val="20"/>
                <w:szCs w:val="20"/>
              </w:rPr>
              <w:t xml:space="preserve"> Unit</w:t>
            </w:r>
          </w:p>
        </w:tc>
        <w:tc>
          <w:tcPr>
            <w:tcW w:w="1620" w:type="dxa"/>
            <w:shd w:val="clear" w:color="auto" w:fill="auto"/>
          </w:tcPr>
          <w:p w14:paraId="4568F989" w14:textId="77777777" w:rsidR="00DB1A80" w:rsidRPr="00656C4F" w:rsidRDefault="0092442B" w:rsidP="00DB1A80">
            <w:pPr>
              <w:rPr>
                <w:rFonts w:ascii="Arial" w:hAnsi="Arial" w:cs="Arial"/>
                <w:b/>
                <w:sz w:val="20"/>
                <w:szCs w:val="20"/>
              </w:rPr>
            </w:pPr>
            <w:r w:rsidRPr="00656C4F">
              <w:rPr>
                <w:rFonts w:ascii="Arial" w:hAnsi="Arial" w:cs="Arial"/>
                <w:b/>
                <w:sz w:val="20"/>
                <w:szCs w:val="20"/>
              </w:rPr>
              <w:t>Location</w:t>
            </w:r>
            <w:r w:rsidR="00DB1A80" w:rsidRPr="00656C4F">
              <w:rPr>
                <w:rFonts w:ascii="Arial" w:hAnsi="Arial" w:cs="Arial"/>
                <w:b/>
                <w:sz w:val="20"/>
                <w:szCs w:val="20"/>
              </w:rPr>
              <w:t xml:space="preserve"> :</w:t>
            </w:r>
          </w:p>
        </w:tc>
        <w:tc>
          <w:tcPr>
            <w:tcW w:w="3060" w:type="dxa"/>
            <w:shd w:val="clear" w:color="auto" w:fill="auto"/>
          </w:tcPr>
          <w:p w14:paraId="6739E97D" w14:textId="77777777" w:rsidR="00DB1A80" w:rsidRPr="00656C4F" w:rsidRDefault="00EC44EE" w:rsidP="00DB1A80">
            <w:pPr>
              <w:rPr>
                <w:rFonts w:ascii="Arial" w:hAnsi="Arial" w:cs="Arial"/>
                <w:sz w:val="20"/>
                <w:szCs w:val="20"/>
              </w:rPr>
            </w:pPr>
            <w:r>
              <w:rPr>
                <w:rFonts w:ascii="Arial" w:hAnsi="Arial" w:cs="Arial"/>
                <w:sz w:val="20"/>
                <w:szCs w:val="20"/>
              </w:rPr>
              <w:t>Shanghai / Project Site</w:t>
            </w:r>
          </w:p>
        </w:tc>
      </w:tr>
    </w:tbl>
    <w:p w14:paraId="4D6375CE" w14:textId="77777777" w:rsidR="002F6A67" w:rsidRPr="002C2FF5" w:rsidRDefault="002F6A67">
      <w:pPr>
        <w:rPr>
          <w:rFonts w:ascii="Arial" w:hAnsi="Arial" w:cs="Arial"/>
          <w:sz w:val="20"/>
          <w:szCs w:val="20"/>
        </w:rPr>
      </w:pPr>
    </w:p>
    <w:p w14:paraId="7BAB3FBE" w14:textId="77777777" w:rsidR="002F6A67" w:rsidRDefault="002F6A67">
      <w:pPr>
        <w:rPr>
          <w:rFonts w:ascii="Arial" w:hAnsi="Arial" w:cs="Arial"/>
          <w:sz w:val="20"/>
          <w:szCs w:val="20"/>
        </w:rPr>
      </w:pPr>
    </w:p>
    <w:p w14:paraId="73B9490B" w14:textId="77777777" w:rsidR="00900311" w:rsidRPr="000A5AFD" w:rsidRDefault="00900311">
      <w:pPr>
        <w:rPr>
          <w:rFonts w:ascii="Arial" w:hAnsi="Arial" w:cs="Arial"/>
          <w:b/>
          <w:i/>
          <w:sz w:val="20"/>
          <w:szCs w:val="20"/>
        </w:rPr>
      </w:pPr>
      <w:r w:rsidRPr="000A5AFD">
        <w:rPr>
          <w:rFonts w:ascii="Arial" w:hAnsi="Arial" w:cs="Arial"/>
          <w:b/>
          <w:i/>
          <w:sz w:val="20"/>
          <w:szCs w:val="20"/>
        </w:rPr>
        <w:t>POSITION SUMMARY</w:t>
      </w:r>
    </w:p>
    <w:p w14:paraId="26340FED" w14:textId="77777777" w:rsidR="00900311" w:rsidRDefault="00900311" w:rsidP="009939AF">
      <w:pPr>
        <w:jc w:val="both"/>
        <w:rPr>
          <w:rFonts w:ascii="Arial" w:hAnsi="Arial" w:cs="Arial"/>
          <w:sz w:val="20"/>
          <w:szCs w:val="20"/>
        </w:rPr>
      </w:pPr>
    </w:p>
    <w:p w14:paraId="3653C45A" w14:textId="77777777" w:rsidR="00175346" w:rsidRPr="00175346" w:rsidRDefault="00175346" w:rsidP="009939AF">
      <w:pPr>
        <w:jc w:val="both"/>
        <w:rPr>
          <w:rFonts w:ascii="Arial" w:hAnsi="Arial" w:cs="Arial"/>
          <w:sz w:val="20"/>
          <w:szCs w:val="20"/>
          <w:u w:val="single"/>
        </w:rPr>
      </w:pPr>
      <w:r w:rsidRPr="00175346">
        <w:rPr>
          <w:rFonts w:ascii="Arial" w:hAnsi="Arial" w:cs="Arial"/>
          <w:sz w:val="20"/>
          <w:szCs w:val="20"/>
          <w:u w:val="single"/>
        </w:rPr>
        <w:t xml:space="preserve">Purpose </w:t>
      </w:r>
    </w:p>
    <w:p w14:paraId="46A06E96" w14:textId="77777777" w:rsidR="00175346" w:rsidRDefault="00175346" w:rsidP="009939AF">
      <w:pPr>
        <w:jc w:val="both"/>
        <w:rPr>
          <w:rFonts w:ascii="Arial" w:hAnsi="Arial" w:cs="Arial"/>
          <w:sz w:val="20"/>
          <w:szCs w:val="20"/>
        </w:rPr>
      </w:pPr>
    </w:p>
    <w:p w14:paraId="13BF4BAF" w14:textId="77777777" w:rsidR="008E6D9E" w:rsidRDefault="00A87B53" w:rsidP="00962CCD">
      <w:pPr>
        <w:spacing w:line="360" w:lineRule="auto"/>
        <w:jc w:val="both"/>
        <w:rPr>
          <w:rFonts w:ascii="Arial" w:hAnsi="Arial" w:cs="Arial"/>
          <w:sz w:val="20"/>
          <w:szCs w:val="20"/>
        </w:rPr>
      </w:pPr>
      <w:r>
        <w:rPr>
          <w:rFonts w:ascii="Arial" w:hAnsi="Arial" w:cs="Arial"/>
          <w:sz w:val="20"/>
          <w:szCs w:val="20"/>
        </w:rPr>
        <w:t>To develop</w:t>
      </w:r>
      <w:r w:rsidR="005B1E50">
        <w:rPr>
          <w:rFonts w:ascii="Arial" w:hAnsi="Arial" w:cs="Arial"/>
          <w:sz w:val="20"/>
          <w:szCs w:val="20"/>
        </w:rPr>
        <w:t>, maintain and update the project schedule</w:t>
      </w:r>
      <w:r w:rsidR="00962CCD">
        <w:rPr>
          <w:rFonts w:ascii="Arial" w:hAnsi="Arial" w:cs="Arial"/>
          <w:sz w:val="20"/>
          <w:szCs w:val="20"/>
        </w:rPr>
        <w:t>;</w:t>
      </w:r>
      <w:r w:rsidR="005B1E50">
        <w:rPr>
          <w:rFonts w:ascii="Arial" w:hAnsi="Arial" w:cs="Arial"/>
          <w:sz w:val="20"/>
          <w:szCs w:val="20"/>
        </w:rPr>
        <w:t xml:space="preserve"> track, monitor and report project progress</w:t>
      </w:r>
      <w:r w:rsidR="00962CCD">
        <w:rPr>
          <w:rFonts w:ascii="Arial" w:hAnsi="Arial" w:cs="Arial"/>
          <w:sz w:val="20"/>
          <w:szCs w:val="20"/>
        </w:rPr>
        <w:t xml:space="preserve">; </w:t>
      </w:r>
      <w:r w:rsidR="005B1E50">
        <w:rPr>
          <w:rFonts w:ascii="Arial" w:hAnsi="Arial" w:cs="Arial"/>
          <w:sz w:val="20"/>
          <w:szCs w:val="20"/>
        </w:rPr>
        <w:t>prepare and issue all kinds of project progress reports</w:t>
      </w:r>
      <w:r w:rsidR="00962CCD">
        <w:rPr>
          <w:rFonts w:ascii="Arial" w:hAnsi="Arial" w:cs="Arial"/>
          <w:sz w:val="20"/>
          <w:szCs w:val="20"/>
        </w:rPr>
        <w:t xml:space="preserve">; </w:t>
      </w:r>
      <w:r w:rsidR="005B1E50">
        <w:rPr>
          <w:rFonts w:ascii="Arial" w:hAnsi="Arial" w:cs="Arial"/>
          <w:sz w:val="20"/>
          <w:szCs w:val="20"/>
        </w:rPr>
        <w:t>provide timely, efficient and strong support to project with regard to progress management so as to ensure the project can be successfully executed.</w:t>
      </w:r>
    </w:p>
    <w:p w14:paraId="2CC72E39" w14:textId="77777777" w:rsidR="00D13F04" w:rsidRDefault="00D13F04" w:rsidP="00962CCD">
      <w:pPr>
        <w:spacing w:line="360" w:lineRule="auto"/>
        <w:jc w:val="both"/>
        <w:rPr>
          <w:rFonts w:ascii="Arial" w:hAnsi="Arial" w:cs="Arial"/>
          <w:sz w:val="20"/>
          <w:szCs w:val="20"/>
        </w:rPr>
      </w:pPr>
    </w:p>
    <w:p w14:paraId="70451CA4" w14:textId="77777777" w:rsidR="00D13F04" w:rsidRPr="00D13F04" w:rsidRDefault="00D13F04" w:rsidP="00962CCD">
      <w:pPr>
        <w:spacing w:line="360" w:lineRule="auto"/>
        <w:jc w:val="both"/>
        <w:rPr>
          <w:rFonts w:ascii="Arial" w:hAnsi="Arial" w:cs="Arial"/>
          <w:sz w:val="20"/>
          <w:szCs w:val="20"/>
          <w:u w:val="single"/>
        </w:rPr>
      </w:pPr>
      <w:r w:rsidRPr="00D13F04">
        <w:rPr>
          <w:rFonts w:ascii="Arial" w:hAnsi="Arial" w:cs="Arial"/>
          <w:sz w:val="20"/>
          <w:szCs w:val="20"/>
          <w:u w:val="single"/>
        </w:rPr>
        <w:t>Nature and Scope</w:t>
      </w:r>
    </w:p>
    <w:p w14:paraId="2668BAE9" w14:textId="77777777" w:rsidR="00D13F04" w:rsidRDefault="00D13F04" w:rsidP="00962CCD">
      <w:pPr>
        <w:spacing w:line="360" w:lineRule="auto"/>
        <w:jc w:val="both"/>
        <w:rPr>
          <w:rFonts w:ascii="Arial" w:hAnsi="Arial" w:cs="Arial"/>
          <w:sz w:val="20"/>
          <w:szCs w:val="20"/>
        </w:rPr>
      </w:pPr>
    </w:p>
    <w:p w14:paraId="1AD755E3" w14:textId="4158CB8C" w:rsidR="00962CCD" w:rsidRDefault="00962CCD" w:rsidP="00962CCD">
      <w:pPr>
        <w:spacing w:line="360" w:lineRule="auto"/>
        <w:jc w:val="both"/>
        <w:rPr>
          <w:rFonts w:ascii="Arial" w:hAnsi="Arial" w:cs="Arial"/>
          <w:sz w:val="20"/>
          <w:szCs w:val="20"/>
        </w:rPr>
      </w:pPr>
      <w:r>
        <w:rPr>
          <w:rFonts w:ascii="Arial" w:hAnsi="Arial" w:cs="Arial"/>
          <w:sz w:val="20"/>
          <w:szCs w:val="20"/>
        </w:rPr>
        <w:t xml:space="preserve">The Job Holder is </w:t>
      </w:r>
      <w:r w:rsidR="00E50A9B">
        <w:rPr>
          <w:rFonts w:ascii="Arial" w:hAnsi="Arial" w:cs="Arial"/>
          <w:sz w:val="20"/>
          <w:szCs w:val="20"/>
        </w:rPr>
        <w:t xml:space="preserve">the </w:t>
      </w:r>
      <w:r w:rsidR="00A1271F" w:rsidRPr="00A1271F">
        <w:rPr>
          <w:rFonts w:ascii="Arial" w:hAnsi="Arial" w:cs="Arial"/>
          <w:b/>
          <w:sz w:val="20"/>
          <w:szCs w:val="20"/>
        </w:rPr>
        <w:t>Principal Engineer of Project Planning</w:t>
      </w:r>
      <w:r w:rsidR="00A1271F">
        <w:rPr>
          <w:rFonts w:ascii="Arial" w:hAnsi="Arial" w:cs="Arial"/>
          <w:sz w:val="20"/>
          <w:szCs w:val="20"/>
        </w:rPr>
        <w:t xml:space="preserve"> in Project Control</w:t>
      </w:r>
      <w:r w:rsidR="00D32AD1">
        <w:rPr>
          <w:rFonts w:ascii="Arial" w:hAnsi="Arial" w:cs="Arial"/>
          <w:sz w:val="20"/>
          <w:szCs w:val="20"/>
        </w:rPr>
        <w:t>s</w:t>
      </w:r>
      <w:r w:rsidR="00A1271F">
        <w:rPr>
          <w:rFonts w:ascii="Arial" w:hAnsi="Arial" w:cs="Arial"/>
          <w:sz w:val="20"/>
          <w:szCs w:val="20"/>
        </w:rPr>
        <w:t xml:space="preserve"> Team of Gasification Project Execution </w:t>
      </w:r>
      <w:r w:rsidR="0019388A">
        <w:rPr>
          <w:rFonts w:ascii="Arial" w:hAnsi="Arial" w:cs="Arial"/>
          <w:sz w:val="20"/>
          <w:szCs w:val="20"/>
        </w:rPr>
        <w:t xml:space="preserve">Unit </w:t>
      </w:r>
      <w:r w:rsidR="00A1271F">
        <w:rPr>
          <w:rFonts w:ascii="Arial" w:hAnsi="Arial" w:cs="Arial"/>
          <w:sz w:val="20"/>
          <w:szCs w:val="20"/>
        </w:rPr>
        <w:t xml:space="preserve">and reports directly to </w:t>
      </w:r>
      <w:r w:rsidR="00A1271F" w:rsidRPr="00A1271F">
        <w:rPr>
          <w:rFonts w:ascii="Arial" w:hAnsi="Arial" w:cs="Arial"/>
          <w:b/>
          <w:sz w:val="20"/>
          <w:szCs w:val="20"/>
        </w:rPr>
        <w:t>Manager of Project Controls</w:t>
      </w:r>
      <w:r w:rsidR="00A1271F">
        <w:rPr>
          <w:rFonts w:ascii="Arial" w:hAnsi="Arial" w:cs="Arial"/>
          <w:sz w:val="20"/>
          <w:szCs w:val="20"/>
        </w:rPr>
        <w:t>. The Job Holder shall support</w:t>
      </w:r>
      <w:r w:rsidR="00364805" w:rsidRPr="00364805">
        <w:rPr>
          <w:rFonts w:ascii="Arial" w:hAnsi="Arial" w:cs="Arial"/>
          <w:sz w:val="20"/>
          <w:szCs w:val="20"/>
        </w:rPr>
        <w:t xml:space="preserve"> Project Execution</w:t>
      </w:r>
      <w:r w:rsidR="00127E5C">
        <w:rPr>
          <w:rFonts w:ascii="Arial" w:hAnsi="Arial" w:cs="Arial"/>
          <w:sz w:val="20"/>
          <w:szCs w:val="20"/>
        </w:rPr>
        <w:t xml:space="preserve">, </w:t>
      </w:r>
      <w:r w:rsidR="00364805" w:rsidRPr="00364805">
        <w:rPr>
          <w:rFonts w:ascii="Arial" w:hAnsi="Arial" w:cs="Arial"/>
          <w:sz w:val="20"/>
          <w:szCs w:val="20"/>
        </w:rPr>
        <w:t xml:space="preserve">Engineering </w:t>
      </w:r>
      <w:r w:rsidR="00127E5C">
        <w:rPr>
          <w:rFonts w:ascii="Arial" w:hAnsi="Arial" w:cs="Arial"/>
          <w:sz w:val="20"/>
          <w:szCs w:val="20"/>
        </w:rPr>
        <w:t xml:space="preserve"> and Procurement </w:t>
      </w:r>
      <w:r w:rsidR="00364805" w:rsidRPr="00364805">
        <w:rPr>
          <w:rFonts w:ascii="Arial" w:hAnsi="Arial" w:cs="Arial"/>
          <w:sz w:val="20"/>
          <w:szCs w:val="20"/>
        </w:rPr>
        <w:t xml:space="preserve">Teams to ensure successful execution of all </w:t>
      </w:r>
      <w:r w:rsidR="00A1271F">
        <w:rPr>
          <w:rFonts w:ascii="Arial" w:hAnsi="Arial" w:cs="Arial"/>
          <w:sz w:val="20"/>
          <w:szCs w:val="20"/>
        </w:rPr>
        <w:t>kinds of projects.</w:t>
      </w:r>
    </w:p>
    <w:p w14:paraId="5206A5C1" w14:textId="77777777" w:rsidR="00A1271F" w:rsidRDefault="00A1271F" w:rsidP="00962CCD">
      <w:pPr>
        <w:spacing w:line="360" w:lineRule="auto"/>
        <w:jc w:val="both"/>
        <w:rPr>
          <w:rFonts w:ascii="Arial" w:hAnsi="Arial" w:cs="Arial"/>
          <w:sz w:val="20"/>
          <w:szCs w:val="20"/>
        </w:rPr>
      </w:pPr>
      <w:r>
        <w:rPr>
          <w:rFonts w:ascii="Arial" w:hAnsi="Arial" w:cs="Arial"/>
          <w:sz w:val="20"/>
          <w:szCs w:val="20"/>
        </w:rPr>
        <w:t>The Job Holder not only provide</w:t>
      </w:r>
      <w:r w:rsidR="00551326">
        <w:rPr>
          <w:rFonts w:ascii="Arial" w:hAnsi="Arial" w:cs="Arial"/>
          <w:sz w:val="20"/>
          <w:szCs w:val="20"/>
        </w:rPr>
        <w:t>s</w:t>
      </w:r>
      <w:r>
        <w:rPr>
          <w:rFonts w:ascii="Arial" w:hAnsi="Arial" w:cs="Arial"/>
          <w:sz w:val="20"/>
          <w:szCs w:val="20"/>
        </w:rPr>
        <w:t xml:space="preserve"> planning &amp; scheduling services to large-scale projects</w:t>
      </w:r>
      <w:r w:rsidR="00551326">
        <w:rPr>
          <w:rFonts w:ascii="Arial" w:hAnsi="Arial" w:cs="Arial"/>
          <w:sz w:val="20"/>
          <w:szCs w:val="20"/>
        </w:rPr>
        <w:t xml:space="preserve"> with asset values in the order of $500MM – 3,000MM</w:t>
      </w:r>
      <w:r>
        <w:rPr>
          <w:rFonts w:ascii="Arial" w:hAnsi="Arial" w:cs="Arial"/>
          <w:sz w:val="20"/>
          <w:szCs w:val="20"/>
        </w:rPr>
        <w:t xml:space="preserve"> </w:t>
      </w:r>
      <w:r w:rsidR="00551326">
        <w:rPr>
          <w:rFonts w:ascii="Arial" w:hAnsi="Arial" w:cs="Arial"/>
          <w:sz w:val="20"/>
          <w:szCs w:val="20"/>
        </w:rPr>
        <w:t>but also gets involved in developing and bidding for new projects. The Job Holder’s responsibilities also include providing guidance, developing project specific procedures as required and delivering project planning execution plan / strategy as per Air Products Standards to suit the project execution strategy and needs from both internal and external aspect.</w:t>
      </w:r>
    </w:p>
    <w:p w14:paraId="6411B11B" w14:textId="77777777" w:rsidR="00551326" w:rsidRDefault="00551326" w:rsidP="00962CCD">
      <w:pPr>
        <w:spacing w:line="360" w:lineRule="auto"/>
        <w:jc w:val="both"/>
        <w:rPr>
          <w:rFonts w:ascii="Arial" w:hAnsi="Arial" w:cs="Arial"/>
          <w:sz w:val="20"/>
          <w:szCs w:val="20"/>
        </w:rPr>
      </w:pPr>
      <w:r>
        <w:rPr>
          <w:rFonts w:ascii="Arial" w:hAnsi="Arial" w:cs="Arial"/>
          <w:sz w:val="20"/>
          <w:szCs w:val="20"/>
        </w:rPr>
        <w:t xml:space="preserve">The Job Holder shall </w:t>
      </w:r>
      <w:r w:rsidR="003A60A0">
        <w:rPr>
          <w:rFonts w:ascii="Arial" w:hAnsi="Arial" w:cs="Arial"/>
          <w:sz w:val="20"/>
          <w:szCs w:val="20"/>
        </w:rPr>
        <w:t>ensure accurate and timely reporting input to the project and work within the project applicable Engineering Procedures, Work Instructions and process workflow.  The compliance with Air Products’ all Policies, Procedures, Work Instructions and other requirements are mandatory.</w:t>
      </w:r>
    </w:p>
    <w:p w14:paraId="15C44A67" w14:textId="77777777" w:rsidR="005B1E50" w:rsidRDefault="003A60A0" w:rsidP="003A60A0">
      <w:pPr>
        <w:spacing w:line="360" w:lineRule="auto"/>
        <w:jc w:val="both"/>
        <w:rPr>
          <w:rFonts w:ascii="Arial" w:hAnsi="Arial" w:cs="Arial"/>
          <w:sz w:val="20"/>
          <w:szCs w:val="20"/>
        </w:rPr>
      </w:pPr>
      <w:r>
        <w:rPr>
          <w:rFonts w:ascii="Arial" w:hAnsi="Arial" w:cs="Arial"/>
          <w:sz w:val="20"/>
          <w:szCs w:val="20"/>
        </w:rPr>
        <w:t xml:space="preserve">The Job Holder shall </w:t>
      </w:r>
      <w:r w:rsidR="00364805" w:rsidRPr="00364805">
        <w:rPr>
          <w:rFonts w:ascii="Arial" w:hAnsi="Arial" w:cs="Arial"/>
          <w:sz w:val="20"/>
          <w:szCs w:val="20"/>
        </w:rPr>
        <w:t>fulfill the requirements of the position</w:t>
      </w:r>
      <w:r>
        <w:rPr>
          <w:rFonts w:ascii="Arial" w:hAnsi="Arial" w:cs="Arial"/>
          <w:sz w:val="20"/>
          <w:szCs w:val="20"/>
        </w:rPr>
        <w:t xml:space="preserve"> and</w:t>
      </w:r>
      <w:r w:rsidR="00364805" w:rsidRPr="00364805">
        <w:rPr>
          <w:rFonts w:ascii="Arial" w:hAnsi="Arial" w:cs="Arial"/>
          <w:sz w:val="20"/>
          <w:szCs w:val="20"/>
        </w:rPr>
        <w:t xml:space="preserve"> must develop collaborative working relationships with Gasification Project Execution Unit team members, along strong business leadership with all internal functions.</w:t>
      </w:r>
      <w:r w:rsidR="00B645BC">
        <w:rPr>
          <w:rFonts w:ascii="Arial" w:hAnsi="Arial" w:cs="Arial"/>
          <w:sz w:val="20"/>
          <w:szCs w:val="20"/>
        </w:rPr>
        <w:t xml:space="preserve"> </w:t>
      </w:r>
      <w:r w:rsidR="00224480">
        <w:rPr>
          <w:rFonts w:ascii="Arial" w:hAnsi="Arial" w:cs="Arial"/>
          <w:sz w:val="20"/>
          <w:szCs w:val="20"/>
        </w:rPr>
        <w:t>The Job Holder needs to work under the instructions of Manager of Project Controls, but he/she may also get instructions from project manager.</w:t>
      </w:r>
    </w:p>
    <w:p w14:paraId="266712FB" w14:textId="77777777" w:rsidR="00471D96" w:rsidRPr="00A03F0F" w:rsidRDefault="00471D96" w:rsidP="009939AF">
      <w:pPr>
        <w:jc w:val="both"/>
        <w:rPr>
          <w:rFonts w:ascii="Arial" w:hAnsi="Arial" w:cs="Arial"/>
          <w:color w:val="3366FF"/>
          <w:sz w:val="20"/>
          <w:szCs w:val="20"/>
        </w:rPr>
      </w:pPr>
    </w:p>
    <w:p w14:paraId="5B4FFE8C" w14:textId="77777777" w:rsidR="00471D96" w:rsidRPr="000A5AFD" w:rsidRDefault="00471D96" w:rsidP="009939AF">
      <w:pPr>
        <w:jc w:val="both"/>
        <w:rPr>
          <w:rFonts w:ascii="Arial" w:hAnsi="Arial" w:cs="Arial"/>
          <w:b/>
          <w:i/>
          <w:sz w:val="20"/>
          <w:szCs w:val="20"/>
        </w:rPr>
      </w:pPr>
      <w:r w:rsidRPr="000A5AFD">
        <w:rPr>
          <w:rFonts w:ascii="Arial" w:hAnsi="Arial" w:cs="Arial"/>
          <w:b/>
          <w:i/>
          <w:sz w:val="20"/>
          <w:szCs w:val="20"/>
        </w:rPr>
        <w:t>PRINCIPAL ACCOUNTABILITIES</w:t>
      </w:r>
    </w:p>
    <w:p w14:paraId="26E5391F" w14:textId="77777777" w:rsidR="00471D96" w:rsidRDefault="00471D96" w:rsidP="009939AF">
      <w:pPr>
        <w:jc w:val="both"/>
        <w:rPr>
          <w:rFonts w:ascii="Arial" w:hAnsi="Arial" w:cs="Arial"/>
          <w:sz w:val="20"/>
          <w:szCs w:val="20"/>
        </w:rPr>
      </w:pPr>
    </w:p>
    <w:p w14:paraId="42CD2231" w14:textId="77777777" w:rsidR="00E210B1" w:rsidRDefault="00E210B1" w:rsidP="00E210B1">
      <w:pPr>
        <w:numPr>
          <w:ilvl w:val="0"/>
          <w:numId w:val="8"/>
        </w:numPr>
        <w:spacing w:line="360" w:lineRule="auto"/>
        <w:ind w:left="720"/>
        <w:jc w:val="both"/>
        <w:rPr>
          <w:rFonts w:ascii="Arial" w:hAnsi="Arial" w:cs="Arial"/>
          <w:sz w:val="20"/>
          <w:szCs w:val="20"/>
        </w:rPr>
      </w:pPr>
      <w:r>
        <w:rPr>
          <w:rFonts w:ascii="Arial" w:hAnsi="Arial" w:cs="Arial"/>
          <w:sz w:val="20"/>
          <w:szCs w:val="20"/>
        </w:rPr>
        <w:t>Develop</w:t>
      </w:r>
      <w:r w:rsidR="00CC1CF2">
        <w:rPr>
          <w:rFonts w:ascii="Arial" w:hAnsi="Arial" w:cs="Arial"/>
          <w:sz w:val="20"/>
          <w:szCs w:val="20"/>
        </w:rPr>
        <w:t>, maintain and update</w:t>
      </w:r>
      <w:r>
        <w:rPr>
          <w:rFonts w:ascii="Arial" w:hAnsi="Arial" w:cs="Arial"/>
          <w:sz w:val="20"/>
          <w:szCs w:val="20"/>
        </w:rPr>
        <w:t xml:space="preserve"> all kinds of project schedules</w:t>
      </w:r>
      <w:r w:rsidR="00CC1CF2">
        <w:rPr>
          <w:rFonts w:ascii="Arial" w:hAnsi="Arial" w:cs="Arial"/>
          <w:sz w:val="20"/>
          <w:szCs w:val="20"/>
        </w:rPr>
        <w:t xml:space="preserve"> during all project phases, including biding phrase, project award phase and project execution phase.</w:t>
      </w:r>
    </w:p>
    <w:p w14:paraId="52A59A06" w14:textId="77777777" w:rsidR="00CC1CF2" w:rsidRDefault="00CC1CF2" w:rsidP="00E210B1">
      <w:pPr>
        <w:numPr>
          <w:ilvl w:val="0"/>
          <w:numId w:val="8"/>
        </w:numPr>
        <w:spacing w:line="360" w:lineRule="auto"/>
        <w:ind w:left="720"/>
        <w:jc w:val="both"/>
        <w:rPr>
          <w:rFonts w:ascii="Arial" w:hAnsi="Arial" w:cs="Arial"/>
          <w:sz w:val="20"/>
          <w:szCs w:val="20"/>
        </w:rPr>
      </w:pPr>
      <w:r>
        <w:rPr>
          <w:rFonts w:ascii="Arial" w:hAnsi="Arial" w:cs="Arial"/>
          <w:sz w:val="20"/>
          <w:szCs w:val="20"/>
        </w:rPr>
        <w:lastRenderedPageBreak/>
        <w:t xml:space="preserve">Develop all kinds of project progress reports </w:t>
      </w:r>
      <w:r w:rsidR="00BB4361">
        <w:rPr>
          <w:rFonts w:ascii="Arial" w:hAnsi="Arial" w:cs="Arial"/>
          <w:sz w:val="20"/>
          <w:szCs w:val="20"/>
        </w:rPr>
        <w:t>in line with the</w:t>
      </w:r>
      <w:r>
        <w:rPr>
          <w:rFonts w:ascii="Arial" w:hAnsi="Arial" w:cs="Arial"/>
          <w:sz w:val="20"/>
          <w:szCs w:val="20"/>
        </w:rPr>
        <w:t xml:space="preserve"> requirements of Air Products standards or procedures, including weekly report, monthly report and any other special reports requested by project or </w:t>
      </w:r>
      <w:r w:rsidR="00BB4361">
        <w:rPr>
          <w:rFonts w:ascii="Arial" w:hAnsi="Arial" w:cs="Arial"/>
          <w:sz w:val="20"/>
          <w:szCs w:val="20"/>
        </w:rPr>
        <w:t>function manager.</w:t>
      </w:r>
    </w:p>
    <w:p w14:paraId="3612CB6C" w14:textId="77777777" w:rsidR="00BB4361" w:rsidRDefault="00BB4361" w:rsidP="00E210B1">
      <w:pPr>
        <w:numPr>
          <w:ilvl w:val="0"/>
          <w:numId w:val="8"/>
        </w:numPr>
        <w:spacing w:line="360" w:lineRule="auto"/>
        <w:ind w:left="720"/>
        <w:jc w:val="both"/>
        <w:rPr>
          <w:rFonts w:ascii="Arial" w:hAnsi="Arial" w:cs="Arial"/>
          <w:sz w:val="20"/>
          <w:szCs w:val="20"/>
        </w:rPr>
      </w:pPr>
      <w:r>
        <w:rPr>
          <w:rFonts w:ascii="Arial" w:hAnsi="Arial" w:cs="Arial"/>
          <w:sz w:val="20"/>
          <w:szCs w:val="20"/>
        </w:rPr>
        <w:t>Provide details on progress, actuals forecast and explanation of variances.</w:t>
      </w:r>
    </w:p>
    <w:p w14:paraId="0A12AFA7" w14:textId="77777777" w:rsidR="00BB4361" w:rsidRDefault="00BB4361" w:rsidP="00E210B1">
      <w:pPr>
        <w:numPr>
          <w:ilvl w:val="0"/>
          <w:numId w:val="8"/>
        </w:numPr>
        <w:spacing w:line="360" w:lineRule="auto"/>
        <w:ind w:left="720"/>
        <w:jc w:val="both"/>
        <w:rPr>
          <w:rFonts w:ascii="Arial" w:hAnsi="Arial" w:cs="Arial"/>
          <w:sz w:val="20"/>
          <w:szCs w:val="20"/>
        </w:rPr>
      </w:pPr>
      <w:r>
        <w:rPr>
          <w:rFonts w:ascii="Arial" w:hAnsi="Arial" w:cs="Arial"/>
          <w:sz w:val="20"/>
          <w:szCs w:val="20"/>
        </w:rPr>
        <w:t>Prepare the progress measurement systems and reporting tools, including resource histograms and S curves.</w:t>
      </w:r>
    </w:p>
    <w:p w14:paraId="09E93CBD" w14:textId="77777777" w:rsidR="00BB4361" w:rsidRDefault="00BB4361" w:rsidP="00E210B1">
      <w:pPr>
        <w:numPr>
          <w:ilvl w:val="0"/>
          <w:numId w:val="8"/>
        </w:numPr>
        <w:spacing w:line="360" w:lineRule="auto"/>
        <w:ind w:left="720"/>
        <w:jc w:val="both"/>
        <w:rPr>
          <w:rFonts w:ascii="Arial" w:hAnsi="Arial" w:cs="Arial"/>
          <w:sz w:val="20"/>
          <w:szCs w:val="20"/>
        </w:rPr>
      </w:pPr>
      <w:r>
        <w:rPr>
          <w:rFonts w:ascii="Arial" w:hAnsi="Arial" w:cs="Arial"/>
          <w:sz w:val="20"/>
          <w:szCs w:val="20"/>
        </w:rPr>
        <w:t>Ensure that project controls processes are consistently applied across the project.</w:t>
      </w:r>
    </w:p>
    <w:p w14:paraId="53CBD26F" w14:textId="77777777" w:rsidR="00BB4361" w:rsidRDefault="00BB4361" w:rsidP="00E210B1">
      <w:pPr>
        <w:numPr>
          <w:ilvl w:val="0"/>
          <w:numId w:val="8"/>
        </w:numPr>
        <w:spacing w:line="360" w:lineRule="auto"/>
        <w:ind w:left="720"/>
        <w:jc w:val="both"/>
        <w:rPr>
          <w:rFonts w:ascii="Arial" w:hAnsi="Arial" w:cs="Arial"/>
          <w:sz w:val="20"/>
          <w:szCs w:val="20"/>
        </w:rPr>
      </w:pPr>
      <w:r>
        <w:rPr>
          <w:rFonts w:ascii="Arial" w:hAnsi="Arial" w:cs="Arial"/>
          <w:sz w:val="20"/>
          <w:szCs w:val="20"/>
        </w:rPr>
        <w:t>Be responsible for progress variance analysis and risk management.</w:t>
      </w:r>
    </w:p>
    <w:p w14:paraId="4D54D9DE" w14:textId="77777777" w:rsidR="0073346E" w:rsidRPr="0073346E" w:rsidRDefault="00BB4361" w:rsidP="00E210B1">
      <w:pPr>
        <w:numPr>
          <w:ilvl w:val="0"/>
          <w:numId w:val="8"/>
        </w:numPr>
        <w:spacing w:line="360" w:lineRule="auto"/>
        <w:ind w:left="720"/>
        <w:jc w:val="both"/>
        <w:rPr>
          <w:rFonts w:ascii="Arial" w:hAnsi="Arial" w:cs="Arial"/>
          <w:sz w:val="20"/>
          <w:szCs w:val="20"/>
        </w:rPr>
      </w:pPr>
      <w:r>
        <w:rPr>
          <w:rFonts w:ascii="Arial" w:hAnsi="Arial" w:cs="Arial"/>
          <w:sz w:val="20"/>
          <w:szCs w:val="20"/>
        </w:rPr>
        <w:t>B</w:t>
      </w:r>
      <w:r w:rsidR="00E210B1">
        <w:rPr>
          <w:rFonts w:ascii="Arial" w:hAnsi="Arial" w:cs="Arial"/>
          <w:sz w:val="20"/>
          <w:szCs w:val="20"/>
        </w:rPr>
        <w:t>e</w:t>
      </w:r>
      <w:r w:rsidR="0073346E" w:rsidRPr="0073346E">
        <w:rPr>
          <w:rFonts w:ascii="Arial" w:hAnsi="Arial" w:cs="Arial"/>
          <w:sz w:val="20"/>
          <w:szCs w:val="20"/>
        </w:rPr>
        <w:t xml:space="preserve"> capable of managing internal/external customer projects including</w:t>
      </w:r>
      <w:r w:rsidR="00E210B1">
        <w:rPr>
          <w:rFonts w:ascii="Arial" w:hAnsi="Arial" w:cs="Arial"/>
          <w:sz w:val="20"/>
          <w:szCs w:val="20"/>
        </w:rPr>
        <w:t xml:space="preserve"> EPs / </w:t>
      </w:r>
      <w:r w:rsidR="0073346E" w:rsidRPr="0073346E">
        <w:rPr>
          <w:rFonts w:ascii="Arial" w:hAnsi="Arial" w:cs="Arial"/>
          <w:sz w:val="20"/>
          <w:szCs w:val="20"/>
        </w:rPr>
        <w:t>EPCs, both within the office and construction site.</w:t>
      </w:r>
    </w:p>
    <w:p w14:paraId="4B3708EB" w14:textId="77777777" w:rsidR="0073346E" w:rsidRPr="0073346E" w:rsidRDefault="0073346E" w:rsidP="00E210B1">
      <w:pPr>
        <w:numPr>
          <w:ilvl w:val="0"/>
          <w:numId w:val="8"/>
        </w:numPr>
        <w:spacing w:line="360" w:lineRule="auto"/>
        <w:ind w:left="720"/>
        <w:jc w:val="both"/>
        <w:rPr>
          <w:rFonts w:ascii="Arial" w:hAnsi="Arial" w:cs="Arial"/>
          <w:sz w:val="20"/>
          <w:szCs w:val="20"/>
        </w:rPr>
      </w:pPr>
      <w:r w:rsidRPr="0073346E">
        <w:rPr>
          <w:rFonts w:ascii="Arial" w:hAnsi="Arial" w:cs="Arial"/>
          <w:sz w:val="20"/>
          <w:szCs w:val="20"/>
        </w:rPr>
        <w:t>Use Air Products planning IT systems and functional discipline work processes to provide reliable and consistent reporting to ensure that we can meet the project, regional/global project portfolio and business requirements.</w:t>
      </w:r>
    </w:p>
    <w:p w14:paraId="195DEF19" w14:textId="77777777" w:rsidR="0073346E" w:rsidRPr="0073346E" w:rsidRDefault="0073346E" w:rsidP="00E210B1">
      <w:pPr>
        <w:numPr>
          <w:ilvl w:val="0"/>
          <w:numId w:val="8"/>
        </w:numPr>
        <w:spacing w:line="360" w:lineRule="auto"/>
        <w:ind w:left="720"/>
        <w:jc w:val="both"/>
        <w:rPr>
          <w:rFonts w:ascii="Arial" w:hAnsi="Arial" w:cs="Arial"/>
          <w:sz w:val="20"/>
          <w:szCs w:val="20"/>
        </w:rPr>
      </w:pPr>
      <w:r w:rsidRPr="0073346E">
        <w:rPr>
          <w:rFonts w:ascii="Arial" w:hAnsi="Arial" w:cs="Arial"/>
          <w:sz w:val="20"/>
          <w:szCs w:val="20"/>
        </w:rPr>
        <w:t>Collaborate with Project Execution team to develop and deliver competitive project schedules aligned to the execution scope and strategy during the bid phase through award and execution, ensuring the growth of Air Products businesses whilst consistently delivering on project commitments in terms of cost and schedule.</w:t>
      </w:r>
    </w:p>
    <w:p w14:paraId="43AA4FC0" w14:textId="77777777" w:rsidR="0073346E" w:rsidRPr="0073346E" w:rsidRDefault="0073346E" w:rsidP="00E210B1">
      <w:pPr>
        <w:numPr>
          <w:ilvl w:val="0"/>
          <w:numId w:val="8"/>
        </w:numPr>
        <w:spacing w:line="360" w:lineRule="auto"/>
        <w:ind w:left="720"/>
        <w:jc w:val="both"/>
        <w:rPr>
          <w:rFonts w:ascii="Arial" w:hAnsi="Arial" w:cs="Arial"/>
          <w:sz w:val="20"/>
          <w:szCs w:val="20"/>
        </w:rPr>
      </w:pPr>
      <w:r w:rsidRPr="0073346E">
        <w:rPr>
          <w:rFonts w:ascii="Arial" w:hAnsi="Arial" w:cs="Arial"/>
          <w:sz w:val="20"/>
          <w:szCs w:val="20"/>
        </w:rPr>
        <w:t>Develop and maintain accurate progress &amp; earned value measurement systems for engineering, procurement, manufacturing, construction and commissioning to ensure credible control throughout the project execution phase.</w:t>
      </w:r>
    </w:p>
    <w:p w14:paraId="77C23F08" w14:textId="77777777" w:rsidR="0073346E" w:rsidRPr="0073346E" w:rsidRDefault="0073346E" w:rsidP="00E210B1">
      <w:pPr>
        <w:numPr>
          <w:ilvl w:val="0"/>
          <w:numId w:val="8"/>
        </w:numPr>
        <w:spacing w:line="360" w:lineRule="auto"/>
        <w:ind w:left="720"/>
        <w:jc w:val="both"/>
        <w:rPr>
          <w:rFonts w:ascii="Arial" w:hAnsi="Arial" w:cs="Arial"/>
          <w:sz w:val="20"/>
          <w:szCs w:val="20"/>
        </w:rPr>
      </w:pPr>
      <w:r w:rsidRPr="0073346E">
        <w:rPr>
          <w:rFonts w:ascii="Arial" w:hAnsi="Arial" w:cs="Arial"/>
          <w:sz w:val="20"/>
          <w:szCs w:val="20"/>
        </w:rPr>
        <w:t>Help maintain and improve the capabilities of the regional team to ensure that we can support the business needs across the broad portfolio of offerings.</w:t>
      </w:r>
    </w:p>
    <w:p w14:paraId="71F8FE47" w14:textId="77777777" w:rsidR="00E210B1" w:rsidRDefault="0073346E" w:rsidP="00E210B1">
      <w:pPr>
        <w:numPr>
          <w:ilvl w:val="0"/>
          <w:numId w:val="8"/>
        </w:numPr>
        <w:spacing w:line="360" w:lineRule="auto"/>
        <w:ind w:left="720"/>
        <w:jc w:val="both"/>
        <w:rPr>
          <w:rFonts w:ascii="Arial" w:hAnsi="Arial" w:cs="Arial"/>
          <w:sz w:val="20"/>
          <w:szCs w:val="20"/>
        </w:rPr>
      </w:pPr>
      <w:r w:rsidRPr="0073346E">
        <w:rPr>
          <w:rFonts w:ascii="Arial" w:hAnsi="Arial" w:cs="Arial"/>
          <w:sz w:val="20"/>
          <w:szCs w:val="20"/>
        </w:rPr>
        <w:t>Provide close collaboration with and support across the other regional and global teams to ensure effective resource sharing, lessons learned, best practices and the development of appropriate work processes and procedures across the global execution teams.</w:t>
      </w:r>
    </w:p>
    <w:p w14:paraId="783FEB0B" w14:textId="77777777" w:rsidR="00574892" w:rsidRPr="00E210B1" w:rsidRDefault="00574892" w:rsidP="00E210B1">
      <w:pPr>
        <w:numPr>
          <w:ilvl w:val="0"/>
          <w:numId w:val="8"/>
        </w:numPr>
        <w:spacing w:line="360" w:lineRule="auto"/>
        <w:ind w:left="720"/>
        <w:jc w:val="both"/>
        <w:rPr>
          <w:rFonts w:ascii="Arial" w:hAnsi="Arial" w:cs="Arial"/>
          <w:sz w:val="20"/>
          <w:szCs w:val="20"/>
        </w:rPr>
      </w:pPr>
      <w:r w:rsidRPr="00E210B1">
        <w:rPr>
          <w:rFonts w:ascii="Arial" w:hAnsi="Arial" w:cs="Arial"/>
          <w:sz w:val="20"/>
          <w:szCs w:val="20"/>
        </w:rPr>
        <w:t xml:space="preserve">Any other duties as assigned. </w:t>
      </w:r>
    </w:p>
    <w:p w14:paraId="4728EB93" w14:textId="77777777" w:rsidR="005C1716" w:rsidRPr="002E5D62" w:rsidRDefault="005C1716" w:rsidP="00265482">
      <w:pPr>
        <w:jc w:val="both"/>
        <w:rPr>
          <w:rFonts w:ascii="Arial" w:hAnsi="Arial" w:cs="Arial"/>
          <w:color w:val="3366FF"/>
          <w:sz w:val="20"/>
          <w:szCs w:val="20"/>
        </w:rPr>
      </w:pPr>
    </w:p>
    <w:p w14:paraId="07E23382" w14:textId="77777777" w:rsidR="00265482" w:rsidRPr="00D45D6B" w:rsidRDefault="00265482" w:rsidP="00265482">
      <w:pPr>
        <w:jc w:val="both"/>
        <w:rPr>
          <w:rFonts w:ascii="Arial" w:hAnsi="Arial" w:cs="Arial"/>
          <w:sz w:val="20"/>
          <w:szCs w:val="20"/>
        </w:rPr>
      </w:pPr>
    </w:p>
    <w:p w14:paraId="0BDEB22F" w14:textId="77777777" w:rsidR="006A2E14" w:rsidRDefault="006A2E14" w:rsidP="005331BA">
      <w:pPr>
        <w:spacing w:line="360" w:lineRule="auto"/>
        <w:jc w:val="both"/>
        <w:rPr>
          <w:rFonts w:ascii="Arial" w:hAnsi="Arial" w:cs="Arial"/>
          <w:b/>
          <w:i/>
          <w:sz w:val="20"/>
          <w:szCs w:val="20"/>
        </w:rPr>
      </w:pPr>
      <w:r>
        <w:rPr>
          <w:rFonts w:ascii="Arial" w:hAnsi="Arial" w:cs="Arial"/>
          <w:b/>
          <w:i/>
          <w:sz w:val="20"/>
          <w:szCs w:val="20"/>
        </w:rPr>
        <w:t>JOB REQUIREMENTS</w:t>
      </w:r>
    </w:p>
    <w:p w14:paraId="79667223" w14:textId="77777777" w:rsidR="00B76549" w:rsidRDefault="00B76549" w:rsidP="00B76549">
      <w:pPr>
        <w:numPr>
          <w:ilvl w:val="0"/>
          <w:numId w:val="10"/>
        </w:numPr>
        <w:spacing w:line="360" w:lineRule="auto"/>
        <w:jc w:val="both"/>
        <w:rPr>
          <w:rFonts w:ascii="Arial" w:hAnsi="Arial" w:cs="Arial"/>
          <w:sz w:val="20"/>
          <w:szCs w:val="20"/>
        </w:rPr>
      </w:pPr>
      <w:r>
        <w:rPr>
          <w:rFonts w:ascii="Arial" w:hAnsi="Arial" w:cs="Arial"/>
          <w:sz w:val="20"/>
          <w:szCs w:val="20"/>
        </w:rPr>
        <w:t>Possession of solid scheduling &amp; planning skills and knowledge. Sound knowledge, proven skills and competencies in application of project planning principle</w:t>
      </w:r>
      <w:r w:rsidR="001A64E7">
        <w:rPr>
          <w:rFonts w:ascii="Arial" w:hAnsi="Arial" w:cs="Arial"/>
          <w:sz w:val="20"/>
          <w:szCs w:val="20"/>
        </w:rPr>
        <w:t>, methodologies and tools.</w:t>
      </w:r>
    </w:p>
    <w:p w14:paraId="6A35AA57" w14:textId="77777777" w:rsidR="00B76549" w:rsidRPr="00B76549" w:rsidRDefault="00B76549" w:rsidP="00B76549">
      <w:pPr>
        <w:numPr>
          <w:ilvl w:val="0"/>
          <w:numId w:val="10"/>
        </w:numPr>
        <w:spacing w:line="360" w:lineRule="auto"/>
        <w:jc w:val="both"/>
        <w:rPr>
          <w:rFonts w:ascii="Arial" w:hAnsi="Arial" w:cs="Arial"/>
          <w:sz w:val="20"/>
          <w:szCs w:val="20"/>
        </w:rPr>
      </w:pPr>
      <w:r>
        <w:rPr>
          <w:rFonts w:ascii="Arial" w:hAnsi="Arial" w:cs="Arial"/>
          <w:sz w:val="20"/>
          <w:szCs w:val="20"/>
        </w:rPr>
        <w:t>Minimum 10</w:t>
      </w:r>
      <w:r w:rsidRPr="00F12646">
        <w:rPr>
          <w:rFonts w:ascii="Arial" w:hAnsi="Arial" w:cs="Arial"/>
          <w:sz w:val="20"/>
          <w:szCs w:val="20"/>
        </w:rPr>
        <w:t xml:space="preserve"> years </w:t>
      </w:r>
      <w:r>
        <w:rPr>
          <w:rFonts w:ascii="Arial" w:hAnsi="Arial" w:cs="Arial"/>
          <w:sz w:val="20"/>
          <w:szCs w:val="20"/>
        </w:rPr>
        <w:t xml:space="preserve">project </w:t>
      </w:r>
      <w:r w:rsidRPr="00F12646">
        <w:rPr>
          <w:rFonts w:ascii="Arial" w:hAnsi="Arial" w:cs="Arial"/>
          <w:sz w:val="20"/>
          <w:szCs w:val="20"/>
        </w:rPr>
        <w:t>scheduling &amp; planning experience</w:t>
      </w:r>
      <w:r>
        <w:rPr>
          <w:rFonts w:ascii="Arial" w:hAnsi="Arial" w:cs="Arial"/>
          <w:sz w:val="20"/>
          <w:szCs w:val="20"/>
        </w:rPr>
        <w:t xml:space="preserve">. </w:t>
      </w:r>
      <w:r w:rsidRPr="00B76549">
        <w:rPr>
          <w:rFonts w:ascii="Arial" w:hAnsi="Arial" w:cs="Arial"/>
          <w:sz w:val="20"/>
          <w:szCs w:val="20"/>
        </w:rPr>
        <w:t>Must have a track record of delivering accurate schedule information, reporting and guidance to senior Management.</w:t>
      </w:r>
    </w:p>
    <w:p w14:paraId="27D4AEBD" w14:textId="77777777" w:rsidR="00B76549" w:rsidRDefault="00B76549" w:rsidP="00B76549">
      <w:pPr>
        <w:numPr>
          <w:ilvl w:val="0"/>
          <w:numId w:val="10"/>
        </w:numPr>
        <w:spacing w:line="360" w:lineRule="auto"/>
        <w:jc w:val="both"/>
        <w:rPr>
          <w:rFonts w:ascii="Arial" w:hAnsi="Arial" w:cs="Arial"/>
          <w:sz w:val="20"/>
          <w:szCs w:val="20"/>
        </w:rPr>
      </w:pPr>
      <w:r>
        <w:rPr>
          <w:rFonts w:ascii="Arial" w:hAnsi="Arial" w:cs="Arial"/>
          <w:sz w:val="20"/>
          <w:szCs w:val="20"/>
        </w:rPr>
        <w:t>Experience of a coal gasification, Oil &amp; Gas, Chemical processing or related business and equivalent projects is required.</w:t>
      </w:r>
    </w:p>
    <w:p w14:paraId="2540480D" w14:textId="77777777" w:rsidR="00F12646" w:rsidRPr="00F12646" w:rsidRDefault="00B76549" w:rsidP="005331BA">
      <w:pPr>
        <w:numPr>
          <w:ilvl w:val="0"/>
          <w:numId w:val="10"/>
        </w:numPr>
        <w:spacing w:line="360" w:lineRule="auto"/>
        <w:jc w:val="both"/>
        <w:rPr>
          <w:rFonts w:ascii="Arial" w:hAnsi="Arial" w:cs="Arial"/>
          <w:sz w:val="20"/>
          <w:szCs w:val="20"/>
        </w:rPr>
      </w:pPr>
      <w:r>
        <w:rPr>
          <w:rFonts w:ascii="Arial" w:hAnsi="Arial" w:cs="Arial"/>
          <w:sz w:val="20"/>
          <w:szCs w:val="20"/>
        </w:rPr>
        <w:t xml:space="preserve">Primavera P6 and Microsoft Project experience is essential, including using monte </w:t>
      </w:r>
      <w:proofErr w:type="spellStart"/>
      <w:r>
        <w:rPr>
          <w:rFonts w:ascii="Arial" w:hAnsi="Arial" w:cs="Arial"/>
          <w:sz w:val="20"/>
          <w:szCs w:val="20"/>
        </w:rPr>
        <w:t>carlo</w:t>
      </w:r>
      <w:proofErr w:type="spellEnd"/>
      <w:r>
        <w:rPr>
          <w:rFonts w:ascii="Arial" w:hAnsi="Arial" w:cs="Arial"/>
          <w:sz w:val="20"/>
          <w:szCs w:val="20"/>
        </w:rPr>
        <w:t xml:space="preserve"> and schedule analysis software.</w:t>
      </w:r>
      <w:bookmarkStart w:id="0" w:name="_GoBack"/>
      <w:bookmarkEnd w:id="0"/>
    </w:p>
    <w:p w14:paraId="2E18E7D3" w14:textId="77777777" w:rsidR="001A64E7" w:rsidRDefault="001A64E7" w:rsidP="005331BA">
      <w:pPr>
        <w:numPr>
          <w:ilvl w:val="0"/>
          <w:numId w:val="10"/>
        </w:numPr>
        <w:spacing w:line="360" w:lineRule="auto"/>
        <w:jc w:val="both"/>
        <w:rPr>
          <w:rFonts w:ascii="Arial" w:hAnsi="Arial" w:cs="Arial"/>
          <w:sz w:val="20"/>
          <w:szCs w:val="20"/>
        </w:rPr>
      </w:pPr>
      <w:r>
        <w:rPr>
          <w:rFonts w:ascii="Arial" w:hAnsi="Arial" w:cs="Arial"/>
          <w:sz w:val="20"/>
          <w:szCs w:val="20"/>
        </w:rPr>
        <w:lastRenderedPageBreak/>
        <w:t xml:space="preserve">Global project planning experience. </w:t>
      </w:r>
    </w:p>
    <w:p w14:paraId="0C825FF9" w14:textId="77777777" w:rsidR="00F12646" w:rsidRDefault="001A64E7" w:rsidP="001A64E7">
      <w:pPr>
        <w:spacing w:line="360" w:lineRule="auto"/>
        <w:ind w:left="720"/>
        <w:jc w:val="both"/>
        <w:rPr>
          <w:rFonts w:ascii="Arial" w:hAnsi="Arial" w:cs="Arial"/>
          <w:sz w:val="20"/>
          <w:szCs w:val="20"/>
        </w:rPr>
      </w:pPr>
      <w:r>
        <w:rPr>
          <w:rFonts w:ascii="Arial" w:hAnsi="Arial" w:cs="Arial"/>
          <w:sz w:val="20"/>
          <w:szCs w:val="20"/>
        </w:rPr>
        <w:t>Proven skills and experience of planning of project on global basis, executed by multiple engineering offices.</w:t>
      </w:r>
    </w:p>
    <w:p w14:paraId="00A89087" w14:textId="77777777" w:rsidR="00577098" w:rsidRDefault="00577098" w:rsidP="001A64E7">
      <w:pPr>
        <w:spacing w:line="360" w:lineRule="auto"/>
        <w:ind w:left="720"/>
        <w:jc w:val="both"/>
        <w:rPr>
          <w:rFonts w:ascii="Arial" w:hAnsi="Arial" w:cs="Arial"/>
          <w:sz w:val="20"/>
          <w:szCs w:val="20"/>
        </w:rPr>
      </w:pPr>
      <w:r>
        <w:rPr>
          <w:rFonts w:ascii="Arial" w:hAnsi="Arial" w:cs="Arial"/>
          <w:sz w:val="20"/>
          <w:szCs w:val="20"/>
        </w:rPr>
        <w:t>Experience in multination / international  company or overseas project is preferred.</w:t>
      </w:r>
    </w:p>
    <w:p w14:paraId="5DBD3FF1" w14:textId="77777777" w:rsidR="001A64E7" w:rsidRDefault="001A64E7" w:rsidP="001A64E7">
      <w:pPr>
        <w:spacing w:line="360" w:lineRule="auto"/>
        <w:ind w:left="720"/>
        <w:jc w:val="both"/>
        <w:rPr>
          <w:rFonts w:ascii="Arial" w:hAnsi="Arial" w:cs="Arial"/>
          <w:sz w:val="20"/>
          <w:szCs w:val="20"/>
        </w:rPr>
      </w:pPr>
      <w:r>
        <w:rPr>
          <w:rFonts w:ascii="Arial" w:hAnsi="Arial" w:cs="Arial"/>
          <w:sz w:val="20"/>
          <w:szCs w:val="20"/>
        </w:rPr>
        <w:t>Understanding of a variety of project types, structures and contract terms. This includes sale of gas (SOG) , third party sale of equipment (SOE) and joint ventures.</w:t>
      </w:r>
    </w:p>
    <w:p w14:paraId="404AE388" w14:textId="77777777" w:rsidR="006A2E14" w:rsidRDefault="00F12646" w:rsidP="00F12646">
      <w:pPr>
        <w:numPr>
          <w:ilvl w:val="0"/>
          <w:numId w:val="10"/>
        </w:numPr>
        <w:spacing w:line="360" w:lineRule="auto"/>
        <w:jc w:val="both"/>
        <w:rPr>
          <w:rFonts w:ascii="Arial" w:hAnsi="Arial" w:cs="Arial"/>
          <w:sz w:val="20"/>
          <w:szCs w:val="20"/>
        </w:rPr>
      </w:pPr>
      <w:r w:rsidRPr="00F12646">
        <w:rPr>
          <w:rFonts w:ascii="Arial" w:hAnsi="Arial" w:cs="Arial"/>
          <w:sz w:val="20"/>
          <w:szCs w:val="20"/>
        </w:rPr>
        <w:t>Accept project assignment and</w:t>
      </w:r>
      <w:r w:rsidR="00577098">
        <w:rPr>
          <w:rFonts w:ascii="Arial" w:hAnsi="Arial" w:cs="Arial"/>
          <w:sz w:val="20"/>
          <w:szCs w:val="20"/>
        </w:rPr>
        <w:t xml:space="preserve"> </w:t>
      </w:r>
      <w:r w:rsidR="005331BA">
        <w:rPr>
          <w:rFonts w:ascii="Arial" w:hAnsi="Arial" w:cs="Arial"/>
          <w:sz w:val="20"/>
          <w:szCs w:val="20"/>
        </w:rPr>
        <w:t xml:space="preserve">working in </w:t>
      </w:r>
      <w:r w:rsidRPr="00F12646">
        <w:rPr>
          <w:rFonts w:ascii="Arial" w:hAnsi="Arial" w:cs="Arial"/>
          <w:sz w:val="20"/>
          <w:szCs w:val="20"/>
        </w:rPr>
        <w:t>different location.</w:t>
      </w:r>
    </w:p>
    <w:p w14:paraId="1407BBB0" w14:textId="77777777" w:rsidR="001A64E7" w:rsidRPr="00F12646" w:rsidRDefault="001A64E7" w:rsidP="001A64E7">
      <w:pPr>
        <w:numPr>
          <w:ilvl w:val="0"/>
          <w:numId w:val="10"/>
        </w:numPr>
        <w:spacing w:line="360" w:lineRule="auto"/>
        <w:jc w:val="both"/>
        <w:rPr>
          <w:rFonts w:ascii="Arial" w:hAnsi="Arial" w:cs="Arial"/>
          <w:sz w:val="20"/>
          <w:szCs w:val="20"/>
        </w:rPr>
      </w:pPr>
      <w:r>
        <w:rPr>
          <w:rFonts w:ascii="Arial" w:hAnsi="Arial" w:cs="Arial"/>
          <w:sz w:val="20"/>
          <w:szCs w:val="20"/>
        </w:rPr>
        <w:t>Be fluent in both spoken and written in English.</w:t>
      </w:r>
    </w:p>
    <w:p w14:paraId="07B81C44" w14:textId="77777777" w:rsidR="00150FBE" w:rsidRDefault="00994A1E" w:rsidP="00F12646">
      <w:pPr>
        <w:numPr>
          <w:ilvl w:val="0"/>
          <w:numId w:val="10"/>
        </w:numPr>
        <w:spacing w:line="360" w:lineRule="auto"/>
        <w:jc w:val="both"/>
        <w:rPr>
          <w:rFonts w:ascii="Arial" w:hAnsi="Arial" w:cs="Arial"/>
          <w:sz w:val="20"/>
          <w:szCs w:val="20"/>
        </w:rPr>
      </w:pPr>
      <w:r>
        <w:rPr>
          <w:rFonts w:ascii="Arial" w:hAnsi="Arial" w:cs="Arial"/>
          <w:sz w:val="20"/>
          <w:szCs w:val="20"/>
        </w:rPr>
        <w:t>Be a good team player.</w:t>
      </w:r>
    </w:p>
    <w:p w14:paraId="3D212190" w14:textId="77777777" w:rsidR="00A14200" w:rsidRDefault="00A14200" w:rsidP="00F12646">
      <w:pPr>
        <w:numPr>
          <w:ilvl w:val="0"/>
          <w:numId w:val="10"/>
        </w:numPr>
        <w:spacing w:line="360" w:lineRule="auto"/>
        <w:jc w:val="both"/>
        <w:rPr>
          <w:rFonts w:ascii="Arial" w:hAnsi="Arial" w:cs="Arial"/>
          <w:sz w:val="20"/>
          <w:szCs w:val="20"/>
        </w:rPr>
      </w:pPr>
      <w:r>
        <w:rPr>
          <w:rFonts w:ascii="Arial" w:hAnsi="Arial" w:cs="Arial"/>
          <w:sz w:val="20"/>
          <w:szCs w:val="20"/>
        </w:rPr>
        <w:t>Determined, adaptable and resilient. Able to achieve success under significant pressure, evolving requirements and conflicting priorities.</w:t>
      </w:r>
    </w:p>
    <w:p w14:paraId="3B116861" w14:textId="77777777" w:rsidR="00A14200" w:rsidRDefault="00A14200" w:rsidP="00F12646">
      <w:pPr>
        <w:numPr>
          <w:ilvl w:val="0"/>
          <w:numId w:val="10"/>
        </w:numPr>
        <w:spacing w:line="360" w:lineRule="auto"/>
        <w:jc w:val="both"/>
        <w:rPr>
          <w:rFonts w:ascii="Arial" w:hAnsi="Arial" w:cs="Arial"/>
          <w:sz w:val="20"/>
          <w:szCs w:val="20"/>
        </w:rPr>
      </w:pPr>
      <w:r>
        <w:rPr>
          <w:rFonts w:ascii="Arial" w:hAnsi="Arial" w:cs="Arial"/>
          <w:sz w:val="20"/>
          <w:szCs w:val="20"/>
        </w:rPr>
        <w:t>Culturally astute. Experience and ability to work with different cultures associated with multi-region project execution, and to therefore achieve success with a multi-cultural team</w:t>
      </w:r>
      <w:r w:rsidR="0053788A">
        <w:rPr>
          <w:rFonts w:ascii="Arial" w:hAnsi="Arial" w:cs="Arial"/>
          <w:sz w:val="20"/>
          <w:szCs w:val="20"/>
        </w:rPr>
        <w:t>. Experience of customer and external stakeholder regional cultures, and ability to achieve success with those cultures.</w:t>
      </w:r>
    </w:p>
    <w:p w14:paraId="25DE2DA0" w14:textId="77777777" w:rsidR="0053788A" w:rsidRDefault="0053788A" w:rsidP="00F12646">
      <w:pPr>
        <w:numPr>
          <w:ilvl w:val="0"/>
          <w:numId w:val="10"/>
        </w:numPr>
        <w:spacing w:line="360" w:lineRule="auto"/>
        <w:jc w:val="both"/>
        <w:rPr>
          <w:rFonts w:ascii="Arial" w:hAnsi="Arial" w:cs="Arial"/>
          <w:sz w:val="20"/>
          <w:szCs w:val="20"/>
        </w:rPr>
      </w:pPr>
      <w:r>
        <w:rPr>
          <w:rFonts w:ascii="Arial" w:hAnsi="Arial" w:cs="Arial"/>
          <w:sz w:val="20"/>
          <w:szCs w:val="20"/>
        </w:rPr>
        <w:t>Relationship network. Established and proven relationships to apply leverage to execute the project.</w:t>
      </w:r>
    </w:p>
    <w:p w14:paraId="57892B8A" w14:textId="77777777" w:rsidR="0053788A" w:rsidRDefault="0053788A" w:rsidP="00F12646">
      <w:pPr>
        <w:numPr>
          <w:ilvl w:val="0"/>
          <w:numId w:val="10"/>
        </w:numPr>
        <w:spacing w:line="360" w:lineRule="auto"/>
        <w:jc w:val="both"/>
        <w:rPr>
          <w:rFonts w:ascii="Arial" w:hAnsi="Arial" w:cs="Arial"/>
          <w:sz w:val="20"/>
          <w:szCs w:val="20"/>
        </w:rPr>
      </w:pPr>
      <w:r>
        <w:rPr>
          <w:rFonts w:ascii="Arial" w:hAnsi="Arial" w:cs="Arial"/>
          <w:sz w:val="20"/>
          <w:szCs w:val="20"/>
        </w:rPr>
        <w:t xml:space="preserve">Core competencies. Commercial and technical acumen, detailed working knowledge of project planning tools and systems. Proven skills </w:t>
      </w:r>
      <w:proofErr w:type="gramStart"/>
      <w:r>
        <w:rPr>
          <w:rFonts w:ascii="Arial" w:hAnsi="Arial" w:cs="Arial"/>
          <w:sz w:val="20"/>
          <w:szCs w:val="20"/>
        </w:rPr>
        <w:t>is</w:t>
      </w:r>
      <w:proofErr w:type="gramEnd"/>
      <w:r>
        <w:rPr>
          <w:rFonts w:ascii="Arial" w:hAnsi="Arial" w:cs="Arial"/>
          <w:sz w:val="20"/>
          <w:szCs w:val="20"/>
        </w:rPr>
        <w:t xml:space="preserve"> planning coupled with a working knowledge of project management, business development and finance.</w:t>
      </w:r>
    </w:p>
    <w:p w14:paraId="445833DC" w14:textId="77777777" w:rsidR="00A14200" w:rsidRPr="00F12646" w:rsidRDefault="00A14200" w:rsidP="0053788A">
      <w:pPr>
        <w:spacing w:line="360" w:lineRule="auto"/>
        <w:ind w:left="720"/>
        <w:jc w:val="both"/>
        <w:rPr>
          <w:rFonts w:ascii="Arial" w:hAnsi="Arial" w:cs="Arial"/>
          <w:sz w:val="20"/>
          <w:szCs w:val="20"/>
        </w:rPr>
      </w:pPr>
    </w:p>
    <w:p w14:paraId="06CA59E3" w14:textId="77777777" w:rsidR="0092442B" w:rsidRDefault="0092442B" w:rsidP="006A2E14">
      <w:pPr>
        <w:jc w:val="both"/>
        <w:rPr>
          <w:rFonts w:ascii="Arial" w:hAnsi="Arial" w:cs="Arial"/>
          <w:color w:val="3366FF"/>
          <w:sz w:val="20"/>
          <w:szCs w:val="20"/>
        </w:rPr>
      </w:pPr>
    </w:p>
    <w:p w14:paraId="1BE72093" w14:textId="77777777" w:rsidR="0092442B" w:rsidRPr="007D4211" w:rsidRDefault="00895375" w:rsidP="00895375">
      <w:pPr>
        <w:tabs>
          <w:tab w:val="left" w:pos="6175"/>
        </w:tabs>
        <w:jc w:val="both"/>
        <w:rPr>
          <w:rFonts w:ascii="宋体" w:eastAsia="宋体" w:hAnsi="宋体"/>
          <w:sz w:val="21"/>
          <w:szCs w:val="21"/>
          <w:lang w:eastAsia="zh-CN"/>
        </w:rPr>
      </w:pPr>
      <w:r>
        <w:rPr>
          <w:rFonts w:ascii="宋体" w:eastAsia="宋体" w:hAnsi="宋体"/>
          <w:sz w:val="21"/>
          <w:szCs w:val="21"/>
          <w:lang w:eastAsia="zh-CN"/>
        </w:rPr>
        <w:tab/>
      </w:r>
    </w:p>
    <w:p w14:paraId="0CD96958" w14:textId="77777777" w:rsidR="0092442B" w:rsidRPr="007D4211" w:rsidRDefault="0092442B" w:rsidP="0092442B">
      <w:pPr>
        <w:pStyle w:val="Body"/>
        <w:ind w:left="0" w:right="0"/>
        <w:jc w:val="both"/>
        <w:rPr>
          <w:rFonts w:ascii="Arial" w:eastAsia="宋体" w:hAnsi="Arial" w:cs="Arial"/>
          <w:sz w:val="21"/>
          <w:szCs w:val="21"/>
          <w:lang w:eastAsia="zh-CN"/>
        </w:rPr>
      </w:pPr>
      <w:r w:rsidRPr="00002296">
        <w:rPr>
          <w:rFonts w:ascii="Arial" w:hAnsi="Arial" w:cs="Arial"/>
          <w:b/>
          <w:bCs/>
          <w:sz w:val="21"/>
          <w:szCs w:val="21"/>
          <w:u w:val="single"/>
        </w:rPr>
        <w:t>ACKNOWLEDGEMENT &amp; ACCEPTANCE</w:t>
      </w:r>
    </w:p>
    <w:p w14:paraId="0BAB0274" w14:textId="77777777" w:rsidR="0092442B" w:rsidRPr="00002296" w:rsidRDefault="0092442B" w:rsidP="0092442B">
      <w:pPr>
        <w:pStyle w:val="Body"/>
        <w:ind w:left="0" w:right="0"/>
        <w:jc w:val="both"/>
        <w:rPr>
          <w:rFonts w:ascii="Arial" w:hAnsi="Arial" w:cs="Arial"/>
          <w:sz w:val="21"/>
          <w:szCs w:val="21"/>
        </w:rPr>
      </w:pPr>
    </w:p>
    <w:p w14:paraId="3A89D96F" w14:textId="77777777" w:rsidR="0092442B" w:rsidRPr="00895375" w:rsidRDefault="0092442B" w:rsidP="0092442B">
      <w:pPr>
        <w:pStyle w:val="Body"/>
        <w:ind w:left="0" w:right="0"/>
        <w:jc w:val="both"/>
        <w:rPr>
          <w:rFonts w:ascii="Arial" w:hAnsi="Arial" w:cs="Arial"/>
          <w:sz w:val="21"/>
          <w:szCs w:val="21"/>
        </w:rPr>
      </w:pPr>
    </w:p>
    <w:p w14:paraId="55674121" w14:textId="77777777" w:rsidR="0092442B" w:rsidRPr="00895375" w:rsidRDefault="0092442B" w:rsidP="0092442B">
      <w:pPr>
        <w:pStyle w:val="Body"/>
        <w:spacing w:line="480" w:lineRule="auto"/>
        <w:ind w:left="0" w:right="0"/>
        <w:jc w:val="both"/>
        <w:rPr>
          <w:rFonts w:ascii="Arial" w:hAnsi="Arial" w:cs="Arial"/>
          <w:sz w:val="20"/>
        </w:rPr>
      </w:pPr>
      <w:r w:rsidRPr="00895375">
        <w:rPr>
          <w:rFonts w:ascii="Arial" w:hAnsi="Arial" w:cs="Arial"/>
          <w:sz w:val="20"/>
        </w:rPr>
        <w:t xml:space="preserve">I, ________________________, have read the </w:t>
      </w:r>
      <w:proofErr w:type="gramStart"/>
      <w:r w:rsidRPr="00895375">
        <w:rPr>
          <w:rFonts w:ascii="Arial" w:hAnsi="Arial" w:cs="Arial"/>
          <w:sz w:val="20"/>
        </w:rPr>
        <w:t>above mentioned</w:t>
      </w:r>
      <w:proofErr w:type="gramEnd"/>
      <w:r w:rsidRPr="00895375">
        <w:rPr>
          <w:rFonts w:ascii="Arial" w:hAnsi="Arial" w:cs="Arial"/>
          <w:sz w:val="20"/>
        </w:rPr>
        <w:t xml:space="preserve"> terms and articles. I understand and agree to follow all the terms and articles of the above Position Description. </w:t>
      </w:r>
    </w:p>
    <w:p w14:paraId="753A659A" w14:textId="77777777" w:rsidR="0092442B" w:rsidRPr="00895375" w:rsidRDefault="0092442B" w:rsidP="0092442B">
      <w:pPr>
        <w:pStyle w:val="Body"/>
        <w:ind w:left="0" w:right="0"/>
        <w:jc w:val="both"/>
        <w:rPr>
          <w:rFonts w:ascii="Arial" w:hAnsi="Arial" w:cs="Arial"/>
          <w:sz w:val="20"/>
        </w:rPr>
      </w:pPr>
    </w:p>
    <w:p w14:paraId="5C58C43F" w14:textId="77777777" w:rsidR="0092442B" w:rsidRDefault="0092442B" w:rsidP="0092442B">
      <w:pPr>
        <w:pStyle w:val="Body"/>
        <w:ind w:left="0" w:right="0"/>
        <w:jc w:val="both"/>
        <w:rPr>
          <w:rFonts w:ascii="Arial" w:hAnsi="Arial" w:cs="Arial"/>
          <w:sz w:val="20"/>
        </w:rPr>
      </w:pPr>
    </w:p>
    <w:p w14:paraId="546D961A" w14:textId="77777777" w:rsidR="00EE5FAF" w:rsidRDefault="00EE5FAF" w:rsidP="0092442B">
      <w:pPr>
        <w:pStyle w:val="Body"/>
        <w:ind w:left="0" w:right="0"/>
        <w:jc w:val="both"/>
        <w:rPr>
          <w:rFonts w:ascii="Arial" w:hAnsi="Arial" w:cs="Arial"/>
          <w:sz w:val="20"/>
        </w:rPr>
      </w:pPr>
    </w:p>
    <w:p w14:paraId="0B244EE5" w14:textId="77777777" w:rsidR="00EE5FAF" w:rsidRPr="00895375" w:rsidRDefault="00EE5FAF" w:rsidP="0092442B">
      <w:pPr>
        <w:pStyle w:val="Body"/>
        <w:ind w:left="0" w:right="0"/>
        <w:jc w:val="both"/>
        <w:rPr>
          <w:rFonts w:ascii="Arial" w:hAnsi="Arial" w:cs="Arial"/>
          <w:sz w:val="20"/>
        </w:rPr>
      </w:pPr>
    </w:p>
    <w:p w14:paraId="0AF36CCE" w14:textId="77777777" w:rsidR="0092442B" w:rsidRPr="00895375" w:rsidRDefault="0092442B" w:rsidP="0092442B">
      <w:pPr>
        <w:pStyle w:val="Body"/>
        <w:ind w:left="0" w:right="0"/>
        <w:jc w:val="both"/>
        <w:rPr>
          <w:rFonts w:ascii="Arial" w:hAnsi="Arial" w:cs="Arial"/>
          <w:sz w:val="20"/>
        </w:rPr>
      </w:pPr>
    </w:p>
    <w:p w14:paraId="37A1C47F" w14:textId="77777777" w:rsidR="0092442B" w:rsidRPr="00895375" w:rsidRDefault="0092442B" w:rsidP="0092442B">
      <w:pPr>
        <w:pStyle w:val="Body"/>
        <w:tabs>
          <w:tab w:val="left" w:pos="5220"/>
        </w:tabs>
        <w:ind w:left="0" w:right="0"/>
        <w:jc w:val="both"/>
        <w:rPr>
          <w:rFonts w:ascii="Arial" w:hAnsi="Arial" w:cs="Arial"/>
          <w:sz w:val="20"/>
        </w:rPr>
      </w:pPr>
      <w:r w:rsidRPr="00895375">
        <w:rPr>
          <w:rFonts w:ascii="Arial" w:hAnsi="Arial" w:cs="Arial"/>
          <w:sz w:val="20"/>
        </w:rPr>
        <w:t>__________________________</w:t>
      </w:r>
      <w:r w:rsidRPr="00895375">
        <w:rPr>
          <w:rFonts w:ascii="Arial" w:hAnsi="Arial" w:cs="Arial"/>
          <w:sz w:val="20"/>
        </w:rPr>
        <w:tab/>
        <w:t>__________________________</w:t>
      </w:r>
    </w:p>
    <w:p w14:paraId="53FC15AD" w14:textId="77777777" w:rsidR="0092442B" w:rsidRPr="00895375" w:rsidRDefault="0092442B" w:rsidP="0092442B">
      <w:pPr>
        <w:pStyle w:val="Body"/>
        <w:tabs>
          <w:tab w:val="left" w:pos="5220"/>
        </w:tabs>
        <w:ind w:left="0" w:right="0"/>
        <w:jc w:val="both"/>
        <w:rPr>
          <w:rFonts w:ascii="Arial" w:hAnsi="Arial" w:cs="Arial"/>
          <w:sz w:val="20"/>
        </w:rPr>
      </w:pPr>
      <w:r w:rsidRPr="00895375">
        <w:rPr>
          <w:rFonts w:ascii="Arial" w:hAnsi="Arial" w:cs="Arial"/>
          <w:sz w:val="20"/>
        </w:rPr>
        <w:t>Signature</w:t>
      </w:r>
      <w:r w:rsidRPr="00895375">
        <w:rPr>
          <w:rFonts w:ascii="Arial" w:hAnsi="Arial" w:cs="Arial"/>
          <w:sz w:val="20"/>
        </w:rPr>
        <w:tab/>
        <w:t>Date</w:t>
      </w:r>
    </w:p>
    <w:p w14:paraId="08D86A03" w14:textId="77777777" w:rsidR="0092442B" w:rsidRPr="006A2E14" w:rsidRDefault="0092442B" w:rsidP="006A2E14">
      <w:pPr>
        <w:jc w:val="both"/>
        <w:rPr>
          <w:rFonts w:ascii="Arial" w:hAnsi="Arial" w:cs="Arial"/>
          <w:color w:val="3366FF"/>
          <w:sz w:val="20"/>
          <w:szCs w:val="20"/>
        </w:rPr>
      </w:pPr>
    </w:p>
    <w:sectPr w:rsidR="0092442B" w:rsidRPr="006A2E14" w:rsidSect="00895375">
      <w:footerReference w:type="default" r:id="rId8"/>
      <w:pgSz w:w="12240" w:h="15840"/>
      <w:pgMar w:top="1440" w:right="1440" w:bottom="1440" w:left="1440" w:header="720" w:footer="5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62A9" w14:textId="77777777" w:rsidR="00544E4A" w:rsidRDefault="00544E4A" w:rsidP="00895375">
      <w:r>
        <w:separator/>
      </w:r>
    </w:p>
  </w:endnote>
  <w:endnote w:type="continuationSeparator" w:id="0">
    <w:p w14:paraId="5D2624C2" w14:textId="77777777" w:rsidR="00544E4A" w:rsidRDefault="00544E4A" w:rsidP="0089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CenturySchlbk">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3880" w14:textId="77777777" w:rsidR="00895375" w:rsidRPr="00895375" w:rsidRDefault="00895375">
    <w:pPr>
      <w:pStyle w:val="Footer"/>
      <w:jc w:val="center"/>
      <w:rPr>
        <w:rFonts w:ascii="Arial" w:hAnsi="Arial" w:cs="Arial"/>
        <w:sz w:val="16"/>
        <w:szCs w:val="16"/>
      </w:rPr>
    </w:pPr>
    <w:r w:rsidRPr="00895375">
      <w:rPr>
        <w:rFonts w:ascii="Arial" w:hAnsi="Arial" w:cs="Arial"/>
        <w:sz w:val="16"/>
        <w:szCs w:val="16"/>
      </w:rPr>
      <w:t xml:space="preserve">Page </w:t>
    </w:r>
    <w:r w:rsidRPr="00895375">
      <w:rPr>
        <w:rFonts w:ascii="Arial" w:hAnsi="Arial" w:cs="Arial"/>
        <w:b/>
        <w:bCs/>
        <w:sz w:val="16"/>
        <w:szCs w:val="16"/>
      </w:rPr>
      <w:fldChar w:fldCharType="begin"/>
    </w:r>
    <w:r w:rsidRPr="00895375">
      <w:rPr>
        <w:rFonts w:ascii="Arial" w:hAnsi="Arial" w:cs="Arial"/>
        <w:b/>
        <w:bCs/>
        <w:sz w:val="16"/>
        <w:szCs w:val="16"/>
      </w:rPr>
      <w:instrText xml:space="preserve"> PAGE </w:instrText>
    </w:r>
    <w:r w:rsidRPr="00895375">
      <w:rPr>
        <w:rFonts w:ascii="Arial" w:hAnsi="Arial" w:cs="Arial"/>
        <w:b/>
        <w:bCs/>
        <w:sz w:val="16"/>
        <w:szCs w:val="16"/>
      </w:rPr>
      <w:fldChar w:fldCharType="separate"/>
    </w:r>
    <w:r w:rsidRPr="00895375">
      <w:rPr>
        <w:rFonts w:ascii="Arial" w:hAnsi="Arial" w:cs="Arial"/>
        <w:b/>
        <w:bCs/>
        <w:noProof/>
        <w:sz w:val="16"/>
        <w:szCs w:val="16"/>
      </w:rPr>
      <w:t>2</w:t>
    </w:r>
    <w:r w:rsidRPr="00895375">
      <w:rPr>
        <w:rFonts w:ascii="Arial" w:hAnsi="Arial" w:cs="Arial"/>
        <w:b/>
        <w:bCs/>
        <w:sz w:val="16"/>
        <w:szCs w:val="16"/>
      </w:rPr>
      <w:fldChar w:fldCharType="end"/>
    </w:r>
    <w:r w:rsidRPr="00895375">
      <w:rPr>
        <w:rFonts w:ascii="Arial" w:hAnsi="Arial" w:cs="Arial"/>
        <w:sz w:val="16"/>
        <w:szCs w:val="16"/>
      </w:rPr>
      <w:t xml:space="preserve"> of </w:t>
    </w:r>
    <w:r w:rsidRPr="00895375">
      <w:rPr>
        <w:rFonts w:ascii="Arial" w:hAnsi="Arial" w:cs="Arial"/>
        <w:b/>
        <w:bCs/>
        <w:sz w:val="16"/>
        <w:szCs w:val="16"/>
      </w:rPr>
      <w:fldChar w:fldCharType="begin"/>
    </w:r>
    <w:r w:rsidRPr="00895375">
      <w:rPr>
        <w:rFonts w:ascii="Arial" w:hAnsi="Arial" w:cs="Arial"/>
        <w:b/>
        <w:bCs/>
        <w:sz w:val="16"/>
        <w:szCs w:val="16"/>
      </w:rPr>
      <w:instrText xml:space="preserve"> NUMPAGES  </w:instrText>
    </w:r>
    <w:r w:rsidRPr="00895375">
      <w:rPr>
        <w:rFonts w:ascii="Arial" w:hAnsi="Arial" w:cs="Arial"/>
        <w:b/>
        <w:bCs/>
        <w:sz w:val="16"/>
        <w:szCs w:val="16"/>
      </w:rPr>
      <w:fldChar w:fldCharType="separate"/>
    </w:r>
    <w:r w:rsidRPr="00895375">
      <w:rPr>
        <w:rFonts w:ascii="Arial" w:hAnsi="Arial" w:cs="Arial"/>
        <w:b/>
        <w:bCs/>
        <w:noProof/>
        <w:sz w:val="16"/>
        <w:szCs w:val="16"/>
      </w:rPr>
      <w:t>2</w:t>
    </w:r>
    <w:r w:rsidRPr="00895375">
      <w:rPr>
        <w:rFonts w:ascii="Arial" w:hAnsi="Arial" w:cs="Arial"/>
        <w:b/>
        <w:bCs/>
        <w:sz w:val="16"/>
        <w:szCs w:val="16"/>
      </w:rPr>
      <w:fldChar w:fldCharType="end"/>
    </w:r>
  </w:p>
  <w:p w14:paraId="078F68F6" w14:textId="77777777" w:rsidR="00895375" w:rsidRPr="00895375" w:rsidRDefault="0089537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BC91" w14:textId="77777777" w:rsidR="00544E4A" w:rsidRDefault="00544E4A" w:rsidP="00895375">
      <w:r>
        <w:separator/>
      </w:r>
    </w:p>
  </w:footnote>
  <w:footnote w:type="continuationSeparator" w:id="0">
    <w:p w14:paraId="048D4C91" w14:textId="77777777" w:rsidR="00544E4A" w:rsidRDefault="00544E4A" w:rsidP="0089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2A4"/>
    <w:multiLevelType w:val="multilevel"/>
    <w:tmpl w:val="C7884B5E"/>
    <w:lvl w:ilvl="0">
      <w:start w:val="1"/>
      <w:numFmt w:val="decimal"/>
      <w:lvlText w:val="%1."/>
      <w:lvlJc w:val="left"/>
      <w:pPr>
        <w:tabs>
          <w:tab w:val="num" w:pos="1080"/>
        </w:tabs>
        <w:ind w:left="1080" w:hanging="72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F92896"/>
    <w:multiLevelType w:val="hybridMultilevel"/>
    <w:tmpl w:val="663EBB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C7E07D5"/>
    <w:multiLevelType w:val="hybridMultilevel"/>
    <w:tmpl w:val="621E8BAA"/>
    <w:lvl w:ilvl="0" w:tplc="A41EB20A">
      <w:start w:val="1"/>
      <w:numFmt w:val="decimal"/>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8E5A2E"/>
    <w:multiLevelType w:val="hybridMultilevel"/>
    <w:tmpl w:val="D6D2C958"/>
    <w:lvl w:ilvl="0" w:tplc="10000001">
      <w:start w:val="1"/>
      <w:numFmt w:val="bullet"/>
      <w:lvlText w:val=""/>
      <w:lvlJc w:val="left"/>
      <w:pPr>
        <w:ind w:left="900" w:hanging="360"/>
      </w:pPr>
      <w:rPr>
        <w:rFonts w:ascii="Symbol" w:hAnsi="Symbol"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4" w15:restartNumberingAfterBreak="0">
    <w:nsid w:val="366E5141"/>
    <w:multiLevelType w:val="hybridMultilevel"/>
    <w:tmpl w:val="E728A7DC"/>
    <w:lvl w:ilvl="0" w:tplc="810044CE">
      <w:start w:val="1"/>
      <w:numFmt w:val="decimal"/>
      <w:lvlText w:val="%1."/>
      <w:lvlJc w:val="left"/>
      <w:pPr>
        <w:ind w:left="1080" w:hanging="72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812495E"/>
    <w:multiLevelType w:val="hybridMultilevel"/>
    <w:tmpl w:val="AC1414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69418A"/>
    <w:multiLevelType w:val="hybridMultilevel"/>
    <w:tmpl w:val="C7884B5E"/>
    <w:lvl w:ilvl="0" w:tplc="A41EB20A">
      <w:start w:val="1"/>
      <w:numFmt w:val="decimal"/>
      <w:lvlText w:val="%1."/>
      <w:lvlJc w:val="left"/>
      <w:pPr>
        <w:tabs>
          <w:tab w:val="num" w:pos="1080"/>
        </w:tabs>
        <w:ind w:left="108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D7B44"/>
    <w:multiLevelType w:val="hybridMultilevel"/>
    <w:tmpl w:val="8BDAC15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5201BD6"/>
    <w:multiLevelType w:val="hybridMultilevel"/>
    <w:tmpl w:val="730AE08A"/>
    <w:lvl w:ilvl="0" w:tplc="5C2A5474">
      <w:start w:val="6"/>
      <w:numFmt w:val="bullet"/>
      <w:lvlText w:val="•"/>
      <w:lvlJc w:val="left"/>
      <w:pPr>
        <w:ind w:left="540" w:hanging="360"/>
      </w:pPr>
      <w:rPr>
        <w:rFonts w:ascii="Batang" w:eastAsia="Batang" w:hAnsi="Batang" w:cs="Arial" w:hint="eastAsia"/>
      </w:rPr>
    </w:lvl>
    <w:lvl w:ilvl="1" w:tplc="10000003" w:tentative="1">
      <w:start w:val="1"/>
      <w:numFmt w:val="bullet"/>
      <w:lvlText w:val="o"/>
      <w:lvlJc w:val="left"/>
      <w:pPr>
        <w:ind w:left="1260" w:hanging="360"/>
      </w:pPr>
      <w:rPr>
        <w:rFonts w:ascii="Courier New" w:hAnsi="Courier New" w:cs="Courier New" w:hint="default"/>
      </w:rPr>
    </w:lvl>
    <w:lvl w:ilvl="2" w:tplc="10000005" w:tentative="1">
      <w:start w:val="1"/>
      <w:numFmt w:val="bullet"/>
      <w:lvlText w:val=""/>
      <w:lvlJc w:val="left"/>
      <w:pPr>
        <w:ind w:left="1980" w:hanging="360"/>
      </w:pPr>
      <w:rPr>
        <w:rFonts w:ascii="Wingdings" w:hAnsi="Wingdings" w:hint="default"/>
      </w:rPr>
    </w:lvl>
    <w:lvl w:ilvl="3" w:tplc="10000001" w:tentative="1">
      <w:start w:val="1"/>
      <w:numFmt w:val="bullet"/>
      <w:lvlText w:val=""/>
      <w:lvlJc w:val="left"/>
      <w:pPr>
        <w:ind w:left="2700" w:hanging="360"/>
      </w:pPr>
      <w:rPr>
        <w:rFonts w:ascii="Symbol" w:hAnsi="Symbol" w:hint="default"/>
      </w:rPr>
    </w:lvl>
    <w:lvl w:ilvl="4" w:tplc="10000003" w:tentative="1">
      <w:start w:val="1"/>
      <w:numFmt w:val="bullet"/>
      <w:lvlText w:val="o"/>
      <w:lvlJc w:val="left"/>
      <w:pPr>
        <w:ind w:left="3420" w:hanging="360"/>
      </w:pPr>
      <w:rPr>
        <w:rFonts w:ascii="Courier New" w:hAnsi="Courier New" w:cs="Courier New" w:hint="default"/>
      </w:rPr>
    </w:lvl>
    <w:lvl w:ilvl="5" w:tplc="10000005" w:tentative="1">
      <w:start w:val="1"/>
      <w:numFmt w:val="bullet"/>
      <w:lvlText w:val=""/>
      <w:lvlJc w:val="left"/>
      <w:pPr>
        <w:ind w:left="4140" w:hanging="360"/>
      </w:pPr>
      <w:rPr>
        <w:rFonts w:ascii="Wingdings" w:hAnsi="Wingdings" w:hint="default"/>
      </w:rPr>
    </w:lvl>
    <w:lvl w:ilvl="6" w:tplc="10000001" w:tentative="1">
      <w:start w:val="1"/>
      <w:numFmt w:val="bullet"/>
      <w:lvlText w:val=""/>
      <w:lvlJc w:val="left"/>
      <w:pPr>
        <w:ind w:left="4860" w:hanging="360"/>
      </w:pPr>
      <w:rPr>
        <w:rFonts w:ascii="Symbol" w:hAnsi="Symbol" w:hint="default"/>
      </w:rPr>
    </w:lvl>
    <w:lvl w:ilvl="7" w:tplc="10000003" w:tentative="1">
      <w:start w:val="1"/>
      <w:numFmt w:val="bullet"/>
      <w:lvlText w:val="o"/>
      <w:lvlJc w:val="left"/>
      <w:pPr>
        <w:ind w:left="5580" w:hanging="360"/>
      </w:pPr>
      <w:rPr>
        <w:rFonts w:ascii="Courier New" w:hAnsi="Courier New" w:cs="Courier New" w:hint="default"/>
      </w:rPr>
    </w:lvl>
    <w:lvl w:ilvl="8" w:tplc="10000005" w:tentative="1">
      <w:start w:val="1"/>
      <w:numFmt w:val="bullet"/>
      <w:lvlText w:val=""/>
      <w:lvlJc w:val="left"/>
      <w:pPr>
        <w:ind w:left="6300" w:hanging="360"/>
      </w:pPr>
      <w:rPr>
        <w:rFonts w:ascii="Wingdings" w:hAnsi="Wingdings" w:hint="default"/>
      </w:rPr>
    </w:lvl>
  </w:abstractNum>
  <w:abstractNum w:abstractNumId="9" w15:restartNumberingAfterBreak="0">
    <w:nsid w:val="77EE44CA"/>
    <w:multiLevelType w:val="hybridMultilevel"/>
    <w:tmpl w:val="8B34CB1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C9247D9"/>
    <w:multiLevelType w:val="hybridMultilevel"/>
    <w:tmpl w:val="315CF186"/>
    <w:lvl w:ilvl="0" w:tplc="10000001">
      <w:start w:val="1"/>
      <w:numFmt w:val="bullet"/>
      <w:lvlText w:val=""/>
      <w:lvlJc w:val="left"/>
      <w:pPr>
        <w:ind w:left="900" w:hanging="360"/>
      </w:pPr>
      <w:rPr>
        <w:rFonts w:ascii="Symbol" w:hAnsi="Symbol"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7"/>
  </w:num>
  <w:num w:numId="6">
    <w:abstractNumId w:val="1"/>
  </w:num>
  <w:num w:numId="7">
    <w:abstractNumId w:val="10"/>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67"/>
    <w:rsid w:val="00010CF5"/>
    <w:rsid w:val="00041D26"/>
    <w:rsid w:val="00096C5C"/>
    <w:rsid w:val="000A0DA7"/>
    <w:rsid w:val="000A5AFD"/>
    <w:rsid w:val="000D46EC"/>
    <w:rsid w:val="000E698C"/>
    <w:rsid w:val="00127E5C"/>
    <w:rsid w:val="00133727"/>
    <w:rsid w:val="00150FBE"/>
    <w:rsid w:val="00175346"/>
    <w:rsid w:val="0019388A"/>
    <w:rsid w:val="001A64E7"/>
    <w:rsid w:val="001E3E6C"/>
    <w:rsid w:val="0020202B"/>
    <w:rsid w:val="00224480"/>
    <w:rsid w:val="00265482"/>
    <w:rsid w:val="00267C02"/>
    <w:rsid w:val="002711FC"/>
    <w:rsid w:val="002C2FF5"/>
    <w:rsid w:val="002E5D62"/>
    <w:rsid w:val="002F47BE"/>
    <w:rsid w:val="002F6A67"/>
    <w:rsid w:val="00314D65"/>
    <w:rsid w:val="00364805"/>
    <w:rsid w:val="003A60A0"/>
    <w:rsid w:val="003E5A3B"/>
    <w:rsid w:val="004021D0"/>
    <w:rsid w:val="00471D96"/>
    <w:rsid w:val="004C1F50"/>
    <w:rsid w:val="005331BA"/>
    <w:rsid w:val="00533FBC"/>
    <w:rsid w:val="0053788A"/>
    <w:rsid w:val="00544E4A"/>
    <w:rsid w:val="00551326"/>
    <w:rsid w:val="005575EA"/>
    <w:rsid w:val="00574892"/>
    <w:rsid w:val="00577098"/>
    <w:rsid w:val="005B1E50"/>
    <w:rsid w:val="005C1716"/>
    <w:rsid w:val="00656128"/>
    <w:rsid w:val="00656C4F"/>
    <w:rsid w:val="006749DB"/>
    <w:rsid w:val="006A2E14"/>
    <w:rsid w:val="006D2BBC"/>
    <w:rsid w:val="006E3A43"/>
    <w:rsid w:val="006F0E71"/>
    <w:rsid w:val="00730D4F"/>
    <w:rsid w:val="00732086"/>
    <w:rsid w:val="0073346E"/>
    <w:rsid w:val="007D4211"/>
    <w:rsid w:val="008078BA"/>
    <w:rsid w:val="00812E57"/>
    <w:rsid w:val="00825A96"/>
    <w:rsid w:val="00895375"/>
    <w:rsid w:val="008E4F50"/>
    <w:rsid w:val="008E6D9E"/>
    <w:rsid w:val="00900311"/>
    <w:rsid w:val="00902C91"/>
    <w:rsid w:val="0092442B"/>
    <w:rsid w:val="00947180"/>
    <w:rsid w:val="00950F91"/>
    <w:rsid w:val="009540B7"/>
    <w:rsid w:val="00962CCD"/>
    <w:rsid w:val="0097296E"/>
    <w:rsid w:val="009939AF"/>
    <w:rsid w:val="00994A1E"/>
    <w:rsid w:val="009B473D"/>
    <w:rsid w:val="009C58E1"/>
    <w:rsid w:val="009D7C5F"/>
    <w:rsid w:val="00A03F0F"/>
    <w:rsid w:val="00A1271F"/>
    <w:rsid w:val="00A134D9"/>
    <w:rsid w:val="00A14200"/>
    <w:rsid w:val="00A74C1D"/>
    <w:rsid w:val="00A87B53"/>
    <w:rsid w:val="00B645BC"/>
    <w:rsid w:val="00B76549"/>
    <w:rsid w:val="00BB4361"/>
    <w:rsid w:val="00C843D8"/>
    <w:rsid w:val="00C8448D"/>
    <w:rsid w:val="00C866C9"/>
    <w:rsid w:val="00CC1CF2"/>
    <w:rsid w:val="00D0243B"/>
    <w:rsid w:val="00D13F04"/>
    <w:rsid w:val="00D2455F"/>
    <w:rsid w:val="00D32AD1"/>
    <w:rsid w:val="00D45D6B"/>
    <w:rsid w:val="00D63DAE"/>
    <w:rsid w:val="00DB1A80"/>
    <w:rsid w:val="00DD6003"/>
    <w:rsid w:val="00DE0B7F"/>
    <w:rsid w:val="00E17F88"/>
    <w:rsid w:val="00E210B1"/>
    <w:rsid w:val="00E30013"/>
    <w:rsid w:val="00E50A9B"/>
    <w:rsid w:val="00E551E9"/>
    <w:rsid w:val="00EC44EE"/>
    <w:rsid w:val="00EE5FAF"/>
    <w:rsid w:val="00EF4830"/>
    <w:rsid w:val="00F12646"/>
    <w:rsid w:val="00F17B51"/>
    <w:rsid w:val="00FC2A0C"/>
    <w:rsid w:val="00FF098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5B629"/>
  <w15:chartTrackingRefBased/>
  <w15:docId w15:val="{F4E800D9-92BE-4429-85CE-BBB2D5F3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2442B"/>
    <w:pPr>
      <w:tabs>
        <w:tab w:val="left" w:pos="1080"/>
      </w:tabs>
      <w:ind w:firstLine="360"/>
    </w:pPr>
    <w:rPr>
      <w:rFonts w:eastAsia="宋体"/>
      <w:lang w:eastAsia="zh-CN"/>
    </w:rPr>
  </w:style>
  <w:style w:type="paragraph" w:customStyle="1" w:styleId="Body">
    <w:name w:val="Body"/>
    <w:basedOn w:val="Normal"/>
    <w:rsid w:val="0092442B"/>
    <w:pPr>
      <w:overflowPunct w:val="0"/>
      <w:autoSpaceDE w:val="0"/>
      <w:autoSpaceDN w:val="0"/>
      <w:adjustRightInd w:val="0"/>
      <w:ind w:left="1080" w:right="1224"/>
      <w:textAlignment w:val="baseline"/>
    </w:pPr>
    <w:rPr>
      <w:rFonts w:ascii="NewCenturySchlbk" w:eastAsia="Times New Roman" w:hAnsi="NewCenturySchlbk"/>
      <w:szCs w:val="20"/>
      <w:lang w:eastAsia="en-US"/>
    </w:rPr>
  </w:style>
  <w:style w:type="paragraph" w:styleId="Header">
    <w:name w:val="header"/>
    <w:basedOn w:val="Normal"/>
    <w:link w:val="HeaderChar"/>
    <w:rsid w:val="00895375"/>
    <w:pPr>
      <w:tabs>
        <w:tab w:val="center" w:pos="4153"/>
        <w:tab w:val="right" w:pos="8306"/>
      </w:tabs>
    </w:pPr>
  </w:style>
  <w:style w:type="character" w:customStyle="1" w:styleId="HeaderChar">
    <w:name w:val="Header Char"/>
    <w:link w:val="Header"/>
    <w:rsid w:val="00895375"/>
    <w:rPr>
      <w:sz w:val="24"/>
      <w:szCs w:val="24"/>
      <w:lang w:val="en-US" w:eastAsia="ko-KR"/>
    </w:rPr>
  </w:style>
  <w:style w:type="paragraph" w:styleId="Footer">
    <w:name w:val="footer"/>
    <w:basedOn w:val="Normal"/>
    <w:link w:val="FooterChar"/>
    <w:uiPriority w:val="99"/>
    <w:rsid w:val="00895375"/>
    <w:pPr>
      <w:tabs>
        <w:tab w:val="center" w:pos="4153"/>
        <w:tab w:val="right" w:pos="8306"/>
      </w:tabs>
    </w:pPr>
  </w:style>
  <w:style w:type="character" w:customStyle="1" w:styleId="FooterChar">
    <w:name w:val="Footer Char"/>
    <w:link w:val="Footer"/>
    <w:uiPriority w:val="99"/>
    <w:rsid w:val="00895375"/>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847070">
      <w:bodyDiv w:val="1"/>
      <w:marLeft w:val="0"/>
      <w:marRight w:val="0"/>
      <w:marTop w:val="0"/>
      <w:marBottom w:val="0"/>
      <w:divBdr>
        <w:top w:val="none" w:sz="0" w:space="0" w:color="auto"/>
        <w:left w:val="none" w:sz="0" w:space="0" w:color="auto"/>
        <w:bottom w:val="none" w:sz="0" w:space="0" w:color="auto"/>
        <w:right w:val="none" w:sz="0" w:space="0" w:color="auto"/>
      </w:divBdr>
      <w:divsChild>
        <w:div w:id="452556638">
          <w:marLeft w:val="0"/>
          <w:marRight w:val="0"/>
          <w:marTop w:val="0"/>
          <w:marBottom w:val="0"/>
          <w:divBdr>
            <w:top w:val="none" w:sz="0" w:space="0" w:color="auto"/>
            <w:left w:val="none" w:sz="0" w:space="0" w:color="auto"/>
            <w:bottom w:val="none" w:sz="0" w:space="0" w:color="auto"/>
            <w:right w:val="none" w:sz="0" w:space="0" w:color="auto"/>
          </w:divBdr>
          <w:divsChild>
            <w:div w:id="2880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1598-CA68-47A4-AF0F-C4147A56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Air Products and Chemicals, Inc</vt:lpstr>
    </vt:vector>
  </TitlesOfParts>
  <Company>Air Products and Chemicals Inc</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Products and Chemicals, Inc</dc:title>
  <dc:subject/>
  <dc:creator>ONGE</dc:creator>
  <cp:keywords/>
  <dc:description/>
  <cp:lastModifiedBy>Jiang,Qingchen</cp:lastModifiedBy>
  <cp:revision>5</cp:revision>
  <cp:lastPrinted>2004-08-12T01:30:00Z</cp:lastPrinted>
  <dcterms:created xsi:type="dcterms:W3CDTF">2019-10-28T05:41:00Z</dcterms:created>
  <dcterms:modified xsi:type="dcterms:W3CDTF">2020-03-03T07:29:00Z</dcterms:modified>
</cp:coreProperties>
</file>